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806" w:rsidRPr="005954B5" w:rsidRDefault="004B5806" w:rsidP="004B5806">
      <w:pPr>
        <w:rPr>
          <w:rFonts w:ascii="Arial" w:hAnsi="Arial" w:cs="Arial"/>
          <w:b/>
          <w:sz w:val="24"/>
          <w:szCs w:val="24"/>
        </w:rPr>
      </w:pPr>
      <w:r w:rsidRPr="005954B5">
        <w:rPr>
          <w:rFonts w:ascii="Arial" w:hAnsi="Arial" w:cs="Arial"/>
          <w:b/>
          <w:sz w:val="24"/>
          <w:szCs w:val="24"/>
        </w:rPr>
        <w:t>Murray Bowen</w:t>
      </w:r>
    </w:p>
    <w:p w:rsidR="004B5806" w:rsidRPr="004B5806" w:rsidRDefault="004B5806" w:rsidP="004B5806">
      <w:pPr>
        <w:rPr>
          <w:rFonts w:ascii="Arial" w:hAnsi="Arial" w:cs="Arial"/>
          <w:sz w:val="24"/>
          <w:szCs w:val="24"/>
        </w:rPr>
      </w:pPr>
      <w:r w:rsidRPr="004B5806">
        <w:rPr>
          <w:rFonts w:ascii="Arial" w:hAnsi="Arial" w:cs="Arial"/>
          <w:sz w:val="24"/>
          <w:szCs w:val="24"/>
        </w:rPr>
        <w:t xml:space="preserve">Bowen’s family systems theory (FST) is highly regarded in the field of addiction theory and therapy.  Developed in 1978, Bowen’s family systems theory describes the emotional life of the family.  Bowen’s theory identifies facts in terms of what, when, how, and where something happened.  His theory avoids questions associated with why something happened.  By steering away from why something happened, his intention is to eliminate the need for blame and to focus on the facts associated with family functioning. </w:t>
      </w:r>
      <w:r w:rsidR="005954B5">
        <w:rPr>
          <w:rFonts w:ascii="Arial" w:hAnsi="Arial" w:cs="Arial"/>
          <w:sz w:val="24"/>
          <w:szCs w:val="24"/>
        </w:rPr>
        <w:t>(For Bowen theory, facts are associated with observations.)</w:t>
      </w:r>
    </w:p>
    <w:p w:rsidR="004B5806" w:rsidRPr="004B5806" w:rsidRDefault="004B5806" w:rsidP="004B5806">
      <w:pPr>
        <w:rPr>
          <w:rFonts w:ascii="Arial" w:hAnsi="Arial" w:cs="Arial"/>
          <w:sz w:val="24"/>
          <w:szCs w:val="24"/>
        </w:rPr>
      </w:pPr>
      <w:r w:rsidRPr="004B5806">
        <w:rPr>
          <w:rFonts w:ascii="Arial" w:hAnsi="Arial" w:cs="Arial"/>
          <w:sz w:val="24"/>
          <w:szCs w:val="24"/>
        </w:rPr>
        <w:t xml:space="preserve">For family systems theory, rather than the individual being the emotional unit, the nuclear family is considered the emotional unit.  Gilbert (2006) suggested that the following ideas are primary for an emotional unit: </w:t>
      </w:r>
    </w:p>
    <w:p w:rsidR="004B5806" w:rsidRDefault="004B5806" w:rsidP="004B5806">
      <w:pPr>
        <w:ind w:left="720"/>
        <w:rPr>
          <w:rFonts w:ascii="Arial" w:hAnsi="Arial" w:cs="Arial"/>
          <w:sz w:val="24"/>
          <w:szCs w:val="24"/>
        </w:rPr>
      </w:pPr>
      <w:r>
        <w:rPr>
          <w:rFonts w:ascii="Arial" w:hAnsi="Arial" w:cs="Arial"/>
          <w:sz w:val="24"/>
          <w:szCs w:val="24"/>
        </w:rPr>
        <w:t xml:space="preserve">1. </w:t>
      </w:r>
      <w:r w:rsidRPr="004B5806">
        <w:rPr>
          <w:rFonts w:ascii="Arial" w:hAnsi="Arial" w:cs="Arial"/>
          <w:sz w:val="24"/>
          <w:szCs w:val="24"/>
        </w:rPr>
        <w:t xml:space="preserve">Whatever affects one affects each one in the system.  That is anxiety moves easily from person to person in the group.  </w:t>
      </w:r>
    </w:p>
    <w:p w:rsidR="004B5806" w:rsidRPr="004B5806" w:rsidRDefault="004B5806" w:rsidP="004B5806">
      <w:pPr>
        <w:ind w:left="720"/>
        <w:rPr>
          <w:rFonts w:ascii="Arial" w:hAnsi="Arial" w:cs="Arial"/>
          <w:sz w:val="24"/>
          <w:szCs w:val="24"/>
        </w:rPr>
      </w:pPr>
      <w:r w:rsidRPr="004B5806">
        <w:rPr>
          <w:rFonts w:ascii="Arial" w:hAnsi="Arial" w:cs="Arial"/>
          <w:sz w:val="24"/>
          <w:szCs w:val="24"/>
        </w:rPr>
        <w:t>2. Family members trade “self” into the family relationship togetherness in a family “fusion” of</w:t>
      </w:r>
      <w:r w:rsidR="00A52CAC">
        <w:rPr>
          <w:rFonts w:ascii="Arial" w:hAnsi="Arial" w:cs="Arial"/>
          <w:sz w:val="24"/>
          <w:szCs w:val="24"/>
        </w:rPr>
        <w:t xml:space="preserve"> selves.  </w:t>
      </w:r>
      <w:bookmarkStart w:id="0" w:name="_GoBack"/>
      <w:bookmarkEnd w:id="0"/>
    </w:p>
    <w:p w:rsidR="004B5806" w:rsidRPr="004B5806" w:rsidRDefault="004B5806" w:rsidP="004B5806">
      <w:pPr>
        <w:rPr>
          <w:rFonts w:ascii="Arial" w:hAnsi="Arial" w:cs="Arial"/>
          <w:sz w:val="24"/>
          <w:szCs w:val="24"/>
        </w:rPr>
      </w:pPr>
      <w:r w:rsidRPr="004B5806">
        <w:rPr>
          <w:rFonts w:ascii="Arial" w:hAnsi="Arial" w:cs="Arial"/>
          <w:sz w:val="24"/>
          <w:szCs w:val="24"/>
        </w:rPr>
        <w:t>For Bowen and systems theory, anxiety is an automatic physiologic reaction.  Most intense emotions at their core can be considered anxiety.  Gilbert (2006) suggested,</w:t>
      </w:r>
    </w:p>
    <w:p w:rsidR="004803CA" w:rsidRDefault="004B5806" w:rsidP="004B5806">
      <w:pPr>
        <w:rPr>
          <w:rFonts w:ascii="Arial" w:hAnsi="Arial" w:cs="Arial"/>
          <w:sz w:val="24"/>
          <w:szCs w:val="24"/>
        </w:rPr>
      </w:pPr>
      <w:r w:rsidRPr="004B5806">
        <w:rPr>
          <w:rFonts w:ascii="Arial" w:hAnsi="Arial" w:cs="Arial"/>
          <w:sz w:val="24"/>
          <w:szCs w:val="24"/>
        </w:rPr>
        <w:t xml:space="preserve">“When they become conscious, they are feelings.  Anxiety is automatic and most </w:t>
      </w:r>
      <w:r w:rsidR="005954B5">
        <w:rPr>
          <w:rFonts w:ascii="Arial" w:hAnsi="Arial" w:cs="Arial"/>
          <w:sz w:val="24"/>
          <w:szCs w:val="24"/>
        </w:rPr>
        <w:t>of it is out of awareness</w:t>
      </w:r>
      <w:r w:rsidRPr="004B5806">
        <w:rPr>
          <w:rFonts w:ascii="Arial" w:hAnsi="Arial" w:cs="Arial"/>
          <w:sz w:val="24"/>
          <w:szCs w:val="24"/>
        </w:rPr>
        <w:t>.</w:t>
      </w:r>
      <w:r w:rsidR="005954B5">
        <w:rPr>
          <w:rFonts w:ascii="Arial" w:hAnsi="Arial" w:cs="Arial"/>
          <w:sz w:val="24"/>
          <w:szCs w:val="24"/>
        </w:rPr>
        <w:t>”</w:t>
      </w:r>
      <w:r w:rsidRPr="004B5806">
        <w:rPr>
          <w:rFonts w:ascii="Arial" w:hAnsi="Arial" w:cs="Arial"/>
          <w:sz w:val="24"/>
          <w:szCs w:val="24"/>
        </w:rPr>
        <w:t xml:space="preserve">  Anxiety travels in a group (or emotional system) between and among individual members.  Anxiety is contagious and where it travels usually defines the boundaries of the system.</w:t>
      </w:r>
    </w:p>
    <w:p w:rsidR="004803CA" w:rsidRPr="008151DF" w:rsidRDefault="004803CA" w:rsidP="00344608">
      <w:pPr>
        <w:pStyle w:val="LS2ndHeading"/>
        <w:jc w:val="left"/>
        <w:rPr>
          <w:rFonts w:ascii="Arial" w:hAnsi="Arial" w:cs="Arial"/>
          <w:b/>
        </w:rPr>
      </w:pPr>
      <w:bookmarkStart w:id="1" w:name="_Toc371368800"/>
      <w:r w:rsidRPr="008151DF">
        <w:rPr>
          <w:rFonts w:ascii="Arial" w:hAnsi="Arial" w:cs="Arial"/>
          <w:b/>
        </w:rPr>
        <w:t>Systems Theory Key Concepts</w:t>
      </w:r>
      <w:bookmarkEnd w:id="1"/>
      <w:r w:rsidR="00344608" w:rsidRPr="008151DF">
        <w:rPr>
          <w:rFonts w:ascii="Arial" w:hAnsi="Arial" w:cs="Arial"/>
          <w:b/>
        </w:rPr>
        <w:t>:</w:t>
      </w:r>
    </w:p>
    <w:p w:rsidR="004803CA" w:rsidRPr="004803CA" w:rsidRDefault="004803CA" w:rsidP="004803CA">
      <w:pPr>
        <w:pStyle w:val="LSStandardtext"/>
        <w:spacing w:line="240" w:lineRule="auto"/>
        <w:rPr>
          <w:rFonts w:ascii="Arial" w:hAnsi="Arial" w:cs="Arial"/>
          <w:szCs w:val="24"/>
        </w:rPr>
      </w:pPr>
      <w:r w:rsidRPr="004803CA">
        <w:rPr>
          <w:rFonts w:ascii="Arial" w:hAnsi="Arial" w:cs="Arial"/>
          <w:szCs w:val="24"/>
        </w:rPr>
        <w:t xml:space="preserve">Using eight interlocking concepts, Bowen described the framework for family systems theory.  </w:t>
      </w:r>
      <w:r w:rsidRPr="004803CA">
        <w:rPr>
          <w:rFonts w:ascii="Arial" w:hAnsi="Arial" w:cs="Arial"/>
          <w:b/>
          <w:szCs w:val="24"/>
        </w:rPr>
        <w:t xml:space="preserve">The concepts are: </w:t>
      </w:r>
      <w:r w:rsidRPr="004803CA">
        <w:rPr>
          <w:rFonts w:ascii="Arial" w:hAnsi="Arial" w:cs="Arial"/>
          <w:b/>
          <w:i/>
          <w:szCs w:val="24"/>
        </w:rPr>
        <w:t xml:space="preserve">1) </w:t>
      </w:r>
      <w:r w:rsidRPr="004803CA">
        <w:rPr>
          <w:rFonts w:ascii="Arial" w:hAnsi="Arial" w:cs="Arial"/>
          <w:b/>
          <w:i/>
          <w:szCs w:val="24"/>
        </w:rPr>
        <w:t xml:space="preserve">differentiation of self, </w:t>
      </w:r>
      <w:r w:rsidRPr="004803CA">
        <w:rPr>
          <w:rFonts w:ascii="Arial" w:hAnsi="Arial" w:cs="Arial"/>
          <w:b/>
          <w:i/>
          <w:szCs w:val="24"/>
        </w:rPr>
        <w:t xml:space="preserve">2) </w:t>
      </w:r>
      <w:r w:rsidRPr="004803CA">
        <w:rPr>
          <w:rFonts w:ascii="Arial" w:hAnsi="Arial" w:cs="Arial"/>
          <w:b/>
          <w:i/>
          <w:szCs w:val="24"/>
        </w:rPr>
        <w:t xml:space="preserve">family emotional systems, </w:t>
      </w:r>
      <w:r w:rsidRPr="004803CA">
        <w:rPr>
          <w:rFonts w:ascii="Arial" w:hAnsi="Arial" w:cs="Arial"/>
          <w:b/>
          <w:i/>
          <w:szCs w:val="24"/>
        </w:rPr>
        <w:t xml:space="preserve">3) </w:t>
      </w:r>
      <w:r w:rsidRPr="004803CA">
        <w:rPr>
          <w:rFonts w:ascii="Arial" w:hAnsi="Arial" w:cs="Arial"/>
          <w:b/>
          <w:i/>
          <w:szCs w:val="24"/>
        </w:rPr>
        <w:t>family projection process,</w:t>
      </w:r>
      <w:proofErr w:type="gramStart"/>
      <w:r w:rsidRPr="004803CA">
        <w:rPr>
          <w:rFonts w:ascii="Arial" w:hAnsi="Arial" w:cs="Arial"/>
          <w:b/>
          <w:i/>
          <w:szCs w:val="24"/>
        </w:rPr>
        <w:t xml:space="preserve"> 4)</w:t>
      </w:r>
      <w:r w:rsidRPr="004803CA">
        <w:rPr>
          <w:rFonts w:ascii="Arial" w:hAnsi="Arial" w:cs="Arial"/>
          <w:b/>
          <w:i/>
          <w:szCs w:val="24"/>
        </w:rPr>
        <w:t xml:space="preserve"> sibling position, </w:t>
      </w:r>
      <w:r w:rsidRPr="004803CA">
        <w:rPr>
          <w:rFonts w:ascii="Arial" w:hAnsi="Arial" w:cs="Arial"/>
          <w:b/>
          <w:i/>
          <w:szCs w:val="24"/>
        </w:rPr>
        <w:t xml:space="preserve">5) </w:t>
      </w:r>
      <w:proofErr w:type="spellStart"/>
      <w:r w:rsidRPr="004803CA">
        <w:rPr>
          <w:rFonts w:ascii="Arial" w:hAnsi="Arial" w:cs="Arial"/>
          <w:b/>
          <w:i/>
          <w:szCs w:val="24"/>
        </w:rPr>
        <w:t>triangling</w:t>
      </w:r>
      <w:proofErr w:type="spellEnd"/>
      <w:r w:rsidRPr="004803CA">
        <w:rPr>
          <w:rFonts w:ascii="Arial" w:hAnsi="Arial" w:cs="Arial"/>
          <w:b/>
          <w:i/>
          <w:szCs w:val="24"/>
        </w:rPr>
        <w:t xml:space="preserve">, </w:t>
      </w:r>
      <w:r w:rsidRPr="004803CA">
        <w:rPr>
          <w:rFonts w:ascii="Arial" w:hAnsi="Arial" w:cs="Arial"/>
          <w:b/>
          <w:i/>
          <w:szCs w:val="24"/>
        </w:rPr>
        <w:t xml:space="preserve">6) </w:t>
      </w:r>
      <w:r w:rsidRPr="004803CA">
        <w:rPr>
          <w:rFonts w:ascii="Arial" w:hAnsi="Arial" w:cs="Arial"/>
          <w:b/>
          <w:i/>
          <w:szCs w:val="24"/>
        </w:rPr>
        <w:t>cut-</w:t>
      </w:r>
      <w:proofErr w:type="gramEnd"/>
      <w:r w:rsidRPr="004803CA">
        <w:rPr>
          <w:rFonts w:ascii="Arial" w:hAnsi="Arial" w:cs="Arial"/>
          <w:b/>
          <w:i/>
          <w:szCs w:val="24"/>
        </w:rPr>
        <w:t xml:space="preserve">offs, </w:t>
      </w:r>
      <w:r w:rsidRPr="004803CA">
        <w:rPr>
          <w:rFonts w:ascii="Arial" w:hAnsi="Arial" w:cs="Arial"/>
          <w:b/>
          <w:i/>
          <w:szCs w:val="24"/>
        </w:rPr>
        <w:t xml:space="preserve">7) </w:t>
      </w:r>
      <w:r w:rsidRPr="004803CA">
        <w:rPr>
          <w:rFonts w:ascii="Arial" w:hAnsi="Arial" w:cs="Arial"/>
          <w:b/>
          <w:i/>
          <w:szCs w:val="24"/>
        </w:rPr>
        <w:t xml:space="preserve">multigenerational projection, and </w:t>
      </w:r>
      <w:r w:rsidRPr="004803CA">
        <w:rPr>
          <w:rFonts w:ascii="Arial" w:hAnsi="Arial" w:cs="Arial"/>
          <w:b/>
          <w:i/>
          <w:szCs w:val="24"/>
        </w:rPr>
        <w:t xml:space="preserve">8) </w:t>
      </w:r>
      <w:r w:rsidRPr="004803CA">
        <w:rPr>
          <w:rFonts w:ascii="Arial" w:hAnsi="Arial" w:cs="Arial"/>
          <w:b/>
          <w:i/>
          <w:szCs w:val="24"/>
        </w:rPr>
        <w:t>societal regression.</w:t>
      </w:r>
      <w:r w:rsidRPr="004803CA">
        <w:rPr>
          <w:rFonts w:ascii="Arial" w:hAnsi="Arial" w:cs="Arial"/>
          <w:b/>
          <w:szCs w:val="24"/>
        </w:rPr>
        <w:t xml:space="preserve">  For Bowen, Friedman, and many other systems theorists, self-differentiation is considered the cornerstone of systems theory and the key concept.</w:t>
      </w:r>
      <w:r w:rsidRPr="004803CA">
        <w:rPr>
          <w:rFonts w:ascii="Arial" w:hAnsi="Arial" w:cs="Arial"/>
          <w:szCs w:val="24"/>
        </w:rPr>
        <w:t xml:space="preserve">  </w:t>
      </w:r>
    </w:p>
    <w:p w:rsidR="004803CA" w:rsidRDefault="004803CA" w:rsidP="004803CA">
      <w:pPr>
        <w:pStyle w:val="LSStandardtext"/>
        <w:spacing w:line="240" w:lineRule="auto"/>
        <w:rPr>
          <w:rFonts w:ascii="Arial" w:hAnsi="Arial" w:cs="Arial"/>
          <w:szCs w:val="24"/>
        </w:rPr>
      </w:pPr>
      <w:r w:rsidRPr="004803CA">
        <w:rPr>
          <w:rFonts w:ascii="Arial" w:hAnsi="Arial" w:cs="Arial"/>
          <w:szCs w:val="24"/>
        </w:rPr>
        <w:t xml:space="preserve">Bowen’s theory explains how self can be delineated by varying degrees of solid self and pseudo-self by using a differentiation of self-scale.  The scale refers to the level of solid self that remains uninfluenced by the relationship system and can withstand anxiety.  Much of pseudo-self happens without conscious intention.  Bowen (1978) explained: </w:t>
      </w:r>
    </w:p>
    <w:p w:rsidR="004803CA" w:rsidRPr="004803CA" w:rsidRDefault="004803CA" w:rsidP="004803CA">
      <w:pPr>
        <w:pStyle w:val="LSStandardtext"/>
        <w:spacing w:line="240" w:lineRule="auto"/>
        <w:rPr>
          <w:rFonts w:ascii="Arial" w:hAnsi="Arial" w:cs="Arial"/>
          <w:szCs w:val="24"/>
        </w:rPr>
      </w:pPr>
    </w:p>
    <w:p w:rsidR="004803CA" w:rsidRDefault="004803CA" w:rsidP="004803CA">
      <w:pPr>
        <w:pStyle w:val="LSStandardtext"/>
        <w:spacing w:line="240" w:lineRule="auto"/>
        <w:ind w:left="720" w:firstLine="0"/>
        <w:rPr>
          <w:rFonts w:ascii="Arial" w:hAnsi="Arial" w:cs="Arial"/>
          <w:szCs w:val="24"/>
        </w:rPr>
      </w:pPr>
      <w:r w:rsidRPr="004803CA">
        <w:rPr>
          <w:rFonts w:ascii="Arial" w:hAnsi="Arial" w:cs="Arial"/>
          <w:szCs w:val="24"/>
        </w:rPr>
        <w:t xml:space="preserve">The solid self is easily confused by the pseudo-self which is determined by the relationship system and which can fluctuate from day to day, or year to </w:t>
      </w:r>
      <w:r w:rsidRPr="004803CA">
        <w:rPr>
          <w:rFonts w:ascii="Arial" w:hAnsi="Arial" w:cs="Arial"/>
          <w:szCs w:val="24"/>
        </w:rPr>
        <w:lastRenderedPageBreak/>
        <w:t xml:space="preserve">year.  The pseudo-self can be increased by a congenial relationship and emotional approval and decreased by a negative relationship or disapproval.  An index of pseudo-self is the degree to which people act, pretend, mask, and use external appearance to influence others and to feign postures that make them appear more or less adequate than they really are.  </w:t>
      </w:r>
    </w:p>
    <w:p w:rsidR="004803CA" w:rsidRPr="004803CA" w:rsidRDefault="004803CA" w:rsidP="004803CA">
      <w:pPr>
        <w:pStyle w:val="LSStandardtext"/>
        <w:spacing w:line="240" w:lineRule="auto"/>
        <w:ind w:left="720" w:firstLine="0"/>
        <w:rPr>
          <w:rFonts w:ascii="Arial" w:hAnsi="Arial" w:cs="Arial"/>
          <w:szCs w:val="24"/>
        </w:rPr>
      </w:pPr>
    </w:p>
    <w:p w:rsidR="00A52CAC" w:rsidRDefault="004803CA" w:rsidP="005954B5">
      <w:pPr>
        <w:pStyle w:val="LSBlockQuote"/>
        <w:numPr>
          <w:ilvl w:val="0"/>
          <w:numId w:val="1"/>
        </w:numPr>
        <w:spacing w:after="0"/>
        <w:ind w:left="720" w:firstLine="0"/>
        <w:rPr>
          <w:rFonts w:ascii="Arial" w:hAnsi="Arial" w:cs="Arial"/>
        </w:rPr>
      </w:pPr>
      <w:r w:rsidRPr="00B62175">
        <w:rPr>
          <w:rFonts w:ascii="Arial" w:hAnsi="Arial" w:cs="Arial"/>
          <w:b/>
          <w:i/>
        </w:rPr>
        <w:t xml:space="preserve"> </w:t>
      </w:r>
      <w:r w:rsidRPr="00B62175">
        <w:rPr>
          <w:rFonts w:ascii="Arial" w:hAnsi="Arial" w:cs="Arial"/>
          <w:b/>
          <w:i/>
        </w:rPr>
        <w:t>Self-differentiation</w:t>
      </w:r>
      <w:r w:rsidRPr="004803CA">
        <w:rPr>
          <w:rFonts w:ascii="Arial" w:hAnsi="Arial" w:cs="Arial"/>
        </w:rPr>
        <w:t xml:space="preserve"> describes the amount of self-identity or intentional response that remains as separate from other people, especially from the family of origin.  </w:t>
      </w:r>
    </w:p>
    <w:p w:rsidR="00A52CAC" w:rsidRDefault="004803CA" w:rsidP="00A52CAC">
      <w:pPr>
        <w:pStyle w:val="LSBlockQuote"/>
        <w:numPr>
          <w:ilvl w:val="0"/>
          <w:numId w:val="5"/>
        </w:numPr>
        <w:spacing w:after="0"/>
        <w:ind w:left="720"/>
        <w:rPr>
          <w:rFonts w:ascii="Arial" w:hAnsi="Arial" w:cs="Arial"/>
        </w:rPr>
      </w:pPr>
      <w:r w:rsidRPr="004803CA">
        <w:rPr>
          <w:rFonts w:ascii="Arial" w:hAnsi="Arial" w:cs="Arial"/>
        </w:rPr>
        <w:t xml:space="preserve">Pseudo-self refers to the part of the person that is false self or acts in order to influence or be influenced by others.  The pseudo-self tends to respond automatically to the actions or relationships of those around him or her.  As solid-self increases, the individual tends to respond with greater self-awareness and an expanded ability to respond with intention—in other words with less fusion.  </w:t>
      </w:r>
    </w:p>
    <w:p w:rsidR="004803CA" w:rsidRDefault="004803CA" w:rsidP="00A52CAC">
      <w:pPr>
        <w:pStyle w:val="LSBlockQuote"/>
        <w:numPr>
          <w:ilvl w:val="0"/>
          <w:numId w:val="5"/>
        </w:numPr>
        <w:spacing w:after="0"/>
        <w:ind w:left="720"/>
        <w:rPr>
          <w:rFonts w:ascii="Arial" w:hAnsi="Arial" w:cs="Arial"/>
        </w:rPr>
      </w:pPr>
      <w:r w:rsidRPr="004803CA">
        <w:rPr>
          <w:rFonts w:ascii="Arial" w:hAnsi="Arial" w:cs="Arial"/>
        </w:rPr>
        <w:t xml:space="preserve">Self-differentiation uses principles associated with fusion and anxiety.  These principles are of critical importance for identifying well-being and the potential for success rate of therapy and adaptive functioning.  </w:t>
      </w:r>
      <w:r w:rsidRPr="004803CA">
        <w:rPr>
          <w:rFonts w:ascii="Arial" w:hAnsi="Arial" w:cs="Arial"/>
          <w:i/>
        </w:rPr>
        <w:t>Fusion</w:t>
      </w:r>
      <w:r w:rsidRPr="004803CA">
        <w:rPr>
          <w:rFonts w:ascii="Arial" w:hAnsi="Arial" w:cs="Arial"/>
        </w:rPr>
        <w:t xml:space="preserve"> can be described as the automatic emotional and intellectual connection within a person.  A person with a high degree of fusion will likely have a lower sense of well-being.  </w:t>
      </w:r>
    </w:p>
    <w:p w:rsidR="004803CA" w:rsidRPr="004803CA" w:rsidRDefault="004803CA" w:rsidP="005954B5">
      <w:pPr>
        <w:spacing w:after="0" w:line="240" w:lineRule="auto"/>
      </w:pPr>
    </w:p>
    <w:p w:rsidR="00B62175" w:rsidRDefault="004803CA" w:rsidP="005954B5">
      <w:pPr>
        <w:pStyle w:val="LSBlockQuote"/>
        <w:numPr>
          <w:ilvl w:val="0"/>
          <w:numId w:val="1"/>
        </w:numPr>
        <w:spacing w:after="0"/>
        <w:ind w:left="720" w:firstLine="0"/>
        <w:rPr>
          <w:rFonts w:ascii="Arial" w:hAnsi="Arial" w:cs="Arial"/>
        </w:rPr>
      </w:pPr>
      <w:r>
        <w:rPr>
          <w:rFonts w:ascii="Arial" w:hAnsi="Arial" w:cs="Arial"/>
          <w:i/>
        </w:rPr>
        <w:t xml:space="preserve"> </w:t>
      </w:r>
      <w:r w:rsidRPr="00B62175">
        <w:rPr>
          <w:rFonts w:ascii="Arial" w:hAnsi="Arial" w:cs="Arial"/>
          <w:b/>
          <w:i/>
        </w:rPr>
        <w:t>Triangles</w:t>
      </w:r>
      <w:r w:rsidRPr="004803CA">
        <w:rPr>
          <w:rFonts w:ascii="Arial" w:hAnsi="Arial" w:cs="Arial"/>
          <w:i/>
        </w:rPr>
        <w:t xml:space="preserve"> </w:t>
      </w:r>
      <w:r w:rsidRPr="004803CA">
        <w:rPr>
          <w:rFonts w:ascii="Arial" w:hAnsi="Arial" w:cs="Arial"/>
        </w:rPr>
        <w:t xml:space="preserve">describe how any three people interact.  </w:t>
      </w:r>
      <w:r w:rsidR="00E525A4">
        <w:rPr>
          <w:rFonts w:ascii="Arial" w:hAnsi="Arial" w:cs="Arial"/>
        </w:rPr>
        <w:t xml:space="preserve">Bowen said, “A three-person system is one triangle, a four person system is four primary triangles, a five-person system is nine primary triangles, etc.: </w:t>
      </w:r>
      <w:r w:rsidRPr="004803CA">
        <w:rPr>
          <w:rFonts w:ascii="Arial" w:hAnsi="Arial" w:cs="Arial"/>
        </w:rPr>
        <w:t xml:space="preserve">Differentiation of self and anxiety are used as two important variables that predict healthy functioning of any given triangle.  For example, as self-differentiation increases the healthy functioning of the triangle increases and the relationships improve.  However, as anxiety increases the healthy relational functioning of the triangle decreases and healthy functioning decreases as well.  </w:t>
      </w:r>
    </w:p>
    <w:p w:rsidR="005954B5" w:rsidRPr="005954B5" w:rsidRDefault="005954B5" w:rsidP="005954B5">
      <w:pPr>
        <w:spacing w:line="240" w:lineRule="auto"/>
      </w:pPr>
    </w:p>
    <w:p w:rsidR="005954B5" w:rsidRDefault="005954B5" w:rsidP="005954B5">
      <w:pPr>
        <w:pStyle w:val="LSBlockQuote"/>
        <w:spacing w:after="0"/>
        <w:rPr>
          <w:rFonts w:ascii="Arial" w:hAnsi="Arial" w:cs="Arial"/>
        </w:rPr>
      </w:pPr>
      <w:r w:rsidRPr="004803CA">
        <w:rPr>
          <w:rFonts w:ascii="Arial" w:hAnsi="Arial" w:cs="Arial"/>
        </w:rPr>
        <w:t xml:space="preserve">Bowen’s theory stresses the importance of remaining calm as tension increases. If one person can remain calm while remaining emotionally connected even under anxiety and stress within a triangle, the result is the anxiety of the other two people will likely subside as well.  The adaptive functioning and well-being of the triangle can then be restored as anxiety decreases. </w:t>
      </w:r>
      <w:r>
        <w:rPr>
          <w:rFonts w:ascii="Arial" w:hAnsi="Arial" w:cs="Arial"/>
        </w:rPr>
        <w:t xml:space="preserve">Once one knows the triangle involved, is </w:t>
      </w:r>
      <w:r w:rsidRPr="00AA346E">
        <w:rPr>
          <w:rFonts w:ascii="Arial" w:hAnsi="Arial" w:cs="Arial"/>
          <w:b/>
        </w:rPr>
        <w:t>observing and relatively calm and objective</w:t>
      </w:r>
      <w:r>
        <w:rPr>
          <w:rFonts w:ascii="Arial" w:hAnsi="Arial" w:cs="Arial"/>
        </w:rPr>
        <w:t xml:space="preserve">, the anxiety will subside and healthy functioning will increase. </w:t>
      </w:r>
    </w:p>
    <w:p w:rsidR="005954B5" w:rsidRPr="005954B5" w:rsidRDefault="005954B5" w:rsidP="005954B5"/>
    <w:p w:rsidR="006D44EB" w:rsidRPr="006D44EB" w:rsidRDefault="006D44EB" w:rsidP="006D44EB">
      <w:pPr>
        <w:pStyle w:val="ListParagraph"/>
        <w:numPr>
          <w:ilvl w:val="0"/>
          <w:numId w:val="2"/>
        </w:numPr>
      </w:pPr>
      <w:r>
        <w:rPr>
          <w:rFonts w:ascii="Arial" w:eastAsia="Times New Roman" w:hAnsi="Arial" w:cs="Arial"/>
          <w:sz w:val="24"/>
          <w:szCs w:val="24"/>
        </w:rPr>
        <w:t>From calm thoughtfulness and emotional neutrality, stay in contact with each of the other two angles of the triangle.</w:t>
      </w:r>
    </w:p>
    <w:p w:rsidR="006D44EB" w:rsidRPr="006D44EB" w:rsidRDefault="006D44EB" w:rsidP="006D44EB">
      <w:pPr>
        <w:pStyle w:val="ListParagraph"/>
        <w:numPr>
          <w:ilvl w:val="0"/>
          <w:numId w:val="2"/>
        </w:numPr>
      </w:pPr>
      <w:r>
        <w:rPr>
          <w:rFonts w:ascii="Arial" w:eastAsia="Times New Roman" w:hAnsi="Arial" w:cs="Arial"/>
          <w:sz w:val="24"/>
          <w:szCs w:val="24"/>
        </w:rPr>
        <w:lastRenderedPageBreak/>
        <w:t>Put them together in your thinking and talk</w:t>
      </w:r>
      <w:r w:rsidR="00A52CAC">
        <w:rPr>
          <w:rFonts w:ascii="Arial" w:eastAsia="Times New Roman" w:hAnsi="Arial" w:cs="Arial"/>
          <w:sz w:val="24"/>
          <w:szCs w:val="24"/>
        </w:rPr>
        <w:t xml:space="preserve">. For example: </w:t>
      </w:r>
      <w:r>
        <w:rPr>
          <w:rFonts w:ascii="Arial" w:eastAsia="Times New Roman" w:hAnsi="Arial" w:cs="Arial"/>
          <w:sz w:val="24"/>
          <w:szCs w:val="24"/>
        </w:rPr>
        <w:t>“I know the two of you can solve this.”</w:t>
      </w:r>
    </w:p>
    <w:p w:rsidR="006D44EB" w:rsidRPr="001B11CF" w:rsidRDefault="00A52CAC" w:rsidP="006D44EB">
      <w:pPr>
        <w:pStyle w:val="ListParagraph"/>
        <w:numPr>
          <w:ilvl w:val="0"/>
          <w:numId w:val="2"/>
        </w:numPr>
      </w:pPr>
      <w:r>
        <w:rPr>
          <w:rFonts w:ascii="Arial" w:eastAsia="Times New Roman" w:hAnsi="Arial" w:cs="Arial"/>
          <w:sz w:val="24"/>
          <w:szCs w:val="24"/>
        </w:rPr>
        <w:t>Remember, that in</w:t>
      </w:r>
      <w:r w:rsidR="006D44EB">
        <w:rPr>
          <w:rFonts w:ascii="Arial" w:eastAsia="Times New Roman" w:hAnsi="Arial" w:cs="Arial"/>
          <w:sz w:val="24"/>
          <w:szCs w:val="24"/>
        </w:rPr>
        <w:t xml:space="preserve"> intense situations, the outside position is the preferable one. Ask</w:t>
      </w:r>
      <w:r w:rsidR="001B11CF">
        <w:rPr>
          <w:rFonts w:ascii="Arial" w:eastAsia="Times New Roman" w:hAnsi="Arial" w:cs="Arial"/>
          <w:sz w:val="24"/>
          <w:szCs w:val="24"/>
        </w:rPr>
        <w:t>ing</w:t>
      </w:r>
      <w:r w:rsidR="006D44EB">
        <w:rPr>
          <w:rFonts w:ascii="Arial" w:eastAsia="Times New Roman" w:hAnsi="Arial" w:cs="Arial"/>
          <w:sz w:val="24"/>
          <w:szCs w:val="24"/>
        </w:rPr>
        <w:t xml:space="preserve"> questions about additional facts can</w:t>
      </w:r>
      <w:r w:rsidR="001B11CF">
        <w:rPr>
          <w:rFonts w:ascii="Arial" w:eastAsia="Times New Roman" w:hAnsi="Arial" w:cs="Arial"/>
          <w:sz w:val="24"/>
          <w:szCs w:val="24"/>
        </w:rPr>
        <w:t xml:space="preserve"> be a good way of keeping that calm “outside” position.</w:t>
      </w:r>
    </w:p>
    <w:p w:rsidR="00A52CAC" w:rsidRPr="00A52CAC" w:rsidRDefault="001B11CF" w:rsidP="004127C3">
      <w:pPr>
        <w:pStyle w:val="ListParagraph"/>
        <w:numPr>
          <w:ilvl w:val="0"/>
          <w:numId w:val="2"/>
        </w:numPr>
        <w:spacing w:after="0"/>
      </w:pPr>
      <w:r>
        <w:rPr>
          <w:rFonts w:ascii="Arial" w:eastAsia="Times New Roman" w:hAnsi="Arial" w:cs="Arial"/>
          <w:sz w:val="24"/>
          <w:szCs w:val="24"/>
        </w:rPr>
        <w:t>Bowen stressed the value of observation, “The therapeutic system is based on being able to observe accurately to see the part that self plays, and to consciously control this programmed emotional reactiveness . . . Observation is not possible until one can control one’s reactions sufficiently to be able to observe</w:t>
      </w:r>
      <w:r w:rsidR="00A52CAC">
        <w:rPr>
          <w:rFonts w:ascii="Arial" w:eastAsia="Times New Roman" w:hAnsi="Arial" w:cs="Arial"/>
          <w:sz w:val="24"/>
          <w:szCs w:val="24"/>
        </w:rPr>
        <w:t>.</w:t>
      </w:r>
      <w:r>
        <w:rPr>
          <w:rFonts w:ascii="Arial" w:eastAsia="Times New Roman" w:hAnsi="Arial" w:cs="Arial"/>
          <w:sz w:val="24"/>
          <w:szCs w:val="24"/>
        </w:rPr>
        <w:t>”</w:t>
      </w:r>
      <w:r w:rsidR="00A52CAC">
        <w:rPr>
          <w:rFonts w:ascii="Arial" w:eastAsia="Times New Roman" w:hAnsi="Arial" w:cs="Arial"/>
          <w:sz w:val="24"/>
          <w:szCs w:val="24"/>
        </w:rPr>
        <w:t xml:space="preserve"> </w:t>
      </w:r>
    </w:p>
    <w:p w:rsidR="001B11CF" w:rsidRPr="006D44EB" w:rsidRDefault="00A52CAC" w:rsidP="004127C3">
      <w:pPr>
        <w:pStyle w:val="ListParagraph"/>
        <w:numPr>
          <w:ilvl w:val="0"/>
          <w:numId w:val="2"/>
        </w:numPr>
        <w:spacing w:after="0"/>
      </w:pPr>
      <w:r>
        <w:rPr>
          <w:rFonts w:ascii="Arial" w:eastAsia="Times New Roman" w:hAnsi="Arial" w:cs="Arial"/>
          <w:sz w:val="24"/>
          <w:szCs w:val="24"/>
        </w:rPr>
        <w:t>This reinforces</w:t>
      </w:r>
      <w:r w:rsidR="001B11CF">
        <w:rPr>
          <w:rFonts w:ascii="Arial" w:eastAsia="Times New Roman" w:hAnsi="Arial" w:cs="Arial"/>
          <w:sz w:val="24"/>
          <w:szCs w:val="24"/>
        </w:rPr>
        <w:t xml:space="preserve"> the importance of </w:t>
      </w:r>
      <w:r w:rsidR="004127C3">
        <w:rPr>
          <w:rFonts w:ascii="Arial" w:eastAsia="Times New Roman" w:hAnsi="Arial" w:cs="Arial"/>
          <w:sz w:val="24"/>
          <w:szCs w:val="24"/>
        </w:rPr>
        <w:t xml:space="preserve">self-differentiation and </w:t>
      </w:r>
      <w:r w:rsidR="001B11CF">
        <w:rPr>
          <w:rFonts w:ascii="Arial" w:eastAsia="Times New Roman" w:hAnsi="Arial" w:cs="Arial"/>
          <w:sz w:val="24"/>
          <w:szCs w:val="24"/>
        </w:rPr>
        <w:t>b</w:t>
      </w:r>
      <w:r>
        <w:rPr>
          <w:rFonts w:ascii="Arial" w:eastAsia="Times New Roman" w:hAnsi="Arial" w:cs="Arial"/>
          <w:sz w:val="24"/>
          <w:szCs w:val="24"/>
        </w:rPr>
        <w:t>eing able to manage our anxiety</w:t>
      </w:r>
      <w:r w:rsidR="001B11CF">
        <w:rPr>
          <w:rFonts w:ascii="Arial" w:eastAsia="Times New Roman" w:hAnsi="Arial" w:cs="Arial"/>
          <w:sz w:val="24"/>
          <w:szCs w:val="24"/>
        </w:rPr>
        <w:t xml:space="preserve">. </w:t>
      </w:r>
      <w:r w:rsidR="00E525A4">
        <w:rPr>
          <w:rFonts w:ascii="Arial" w:eastAsia="Times New Roman" w:hAnsi="Arial" w:cs="Arial"/>
          <w:sz w:val="24"/>
          <w:szCs w:val="24"/>
        </w:rPr>
        <w:t xml:space="preserve">The classic description is remaining calm and </w:t>
      </w:r>
      <w:r>
        <w:rPr>
          <w:rFonts w:ascii="Arial" w:eastAsia="Times New Roman" w:hAnsi="Arial" w:cs="Arial"/>
          <w:sz w:val="24"/>
          <w:szCs w:val="24"/>
        </w:rPr>
        <w:t xml:space="preserve">at the same time </w:t>
      </w:r>
      <w:r w:rsidR="00E525A4">
        <w:rPr>
          <w:rFonts w:ascii="Arial" w:eastAsia="Times New Roman" w:hAnsi="Arial" w:cs="Arial"/>
          <w:sz w:val="24"/>
          <w:szCs w:val="24"/>
        </w:rPr>
        <w:t>in good contact with the other two people in the triangle.</w:t>
      </w:r>
    </w:p>
    <w:p w:rsidR="004803CA" w:rsidRPr="004803CA" w:rsidRDefault="004803CA" w:rsidP="004127C3">
      <w:pPr>
        <w:spacing w:after="0" w:line="240" w:lineRule="auto"/>
      </w:pPr>
    </w:p>
    <w:p w:rsidR="004803CA" w:rsidRDefault="004803CA" w:rsidP="004127C3">
      <w:pPr>
        <w:pStyle w:val="LSBlockQuote"/>
        <w:numPr>
          <w:ilvl w:val="0"/>
          <w:numId w:val="1"/>
        </w:numPr>
        <w:spacing w:after="0"/>
        <w:ind w:left="720" w:firstLine="0"/>
        <w:rPr>
          <w:rFonts w:ascii="Arial" w:hAnsi="Arial" w:cs="Arial"/>
        </w:rPr>
      </w:pPr>
      <w:r>
        <w:rPr>
          <w:rFonts w:ascii="Arial" w:hAnsi="Arial" w:cs="Arial"/>
          <w:i/>
        </w:rPr>
        <w:t xml:space="preserve"> </w:t>
      </w:r>
      <w:r w:rsidRPr="00B62175">
        <w:rPr>
          <w:rFonts w:ascii="Arial" w:hAnsi="Arial" w:cs="Arial"/>
          <w:b/>
          <w:i/>
        </w:rPr>
        <w:t>Nuclear family</w:t>
      </w:r>
      <w:r w:rsidRPr="004803CA">
        <w:rPr>
          <w:rFonts w:ascii="Arial" w:hAnsi="Arial" w:cs="Arial"/>
        </w:rPr>
        <w:t xml:space="preserve"> is the concept that describes the effects of the families of origin on a marriage.  This concept involves identifying the range of self-differentiation and its effect on the future family.  For example, if spouses have a higher level of self-differentiation, the likelihood of conflict in marriage will be decreased.  If marriage partners have a lower level of differentiation of self from their families of origin, they are likely to have increased marital conflict.  Thus, Bowen asserted that differentiation of self from family of origin is a key factor for healthy future marriages and partner relationships. </w:t>
      </w:r>
    </w:p>
    <w:p w:rsidR="00E525A4" w:rsidRPr="00E525A4" w:rsidRDefault="00E525A4" w:rsidP="00E525A4"/>
    <w:p w:rsidR="004803CA" w:rsidRDefault="004803CA" w:rsidP="004803CA">
      <w:pPr>
        <w:pStyle w:val="LSBlockQuote"/>
        <w:numPr>
          <w:ilvl w:val="0"/>
          <w:numId w:val="1"/>
        </w:numPr>
        <w:spacing w:after="0"/>
        <w:ind w:left="720" w:firstLine="0"/>
        <w:rPr>
          <w:rFonts w:ascii="Arial" w:hAnsi="Arial" w:cs="Arial"/>
        </w:rPr>
      </w:pPr>
      <w:r>
        <w:rPr>
          <w:rFonts w:ascii="Arial" w:hAnsi="Arial" w:cs="Arial"/>
          <w:i/>
        </w:rPr>
        <w:t xml:space="preserve"> </w:t>
      </w:r>
      <w:r w:rsidRPr="00B62175">
        <w:rPr>
          <w:rFonts w:ascii="Arial" w:hAnsi="Arial" w:cs="Arial"/>
          <w:b/>
          <w:i/>
        </w:rPr>
        <w:t>Family projection</w:t>
      </w:r>
      <w:r w:rsidRPr="004803CA">
        <w:rPr>
          <w:rFonts w:ascii="Arial" w:hAnsi="Arial" w:cs="Arial"/>
        </w:rPr>
        <w:t xml:space="preserve"> describes the projected problems that are passed along to the children from their parents.  Again, self-differentiation is a critical factor in well-being and the overall health of the family.  Parents who have a low differentiation of self from their families of origin tend to pass more problems along to their children.  Parents who have a higher level of self-differentiation will project fewer problems along to their children and the family will be seen as having a higher level of adaptive functioning and greater well-being. </w:t>
      </w:r>
    </w:p>
    <w:p w:rsidR="004803CA" w:rsidRPr="004803CA" w:rsidRDefault="004803CA" w:rsidP="004803CA">
      <w:pPr>
        <w:spacing w:after="0"/>
      </w:pPr>
    </w:p>
    <w:p w:rsidR="004803CA" w:rsidRDefault="004803CA" w:rsidP="004803CA">
      <w:pPr>
        <w:pStyle w:val="LSBlockQuote"/>
        <w:numPr>
          <w:ilvl w:val="0"/>
          <w:numId w:val="1"/>
        </w:numPr>
        <w:spacing w:after="0"/>
        <w:ind w:left="720" w:firstLine="0"/>
        <w:rPr>
          <w:rFonts w:ascii="Arial" w:hAnsi="Arial" w:cs="Arial"/>
        </w:rPr>
      </w:pPr>
      <w:r>
        <w:rPr>
          <w:rFonts w:ascii="Arial" w:hAnsi="Arial" w:cs="Arial"/>
          <w:i/>
        </w:rPr>
        <w:t xml:space="preserve"> </w:t>
      </w:r>
      <w:r w:rsidRPr="00B62175">
        <w:rPr>
          <w:rFonts w:ascii="Arial" w:hAnsi="Arial" w:cs="Arial"/>
          <w:b/>
          <w:i/>
        </w:rPr>
        <w:t>Multi-generational projection</w:t>
      </w:r>
      <w:r w:rsidRPr="004803CA">
        <w:rPr>
          <w:rFonts w:ascii="Arial" w:hAnsi="Arial" w:cs="Arial"/>
          <w:i/>
        </w:rPr>
        <w:t xml:space="preserve"> or transmission</w:t>
      </w:r>
      <w:r w:rsidRPr="004803CA">
        <w:rPr>
          <w:rFonts w:ascii="Arial" w:hAnsi="Arial" w:cs="Arial"/>
        </w:rPr>
        <w:t xml:space="preserve"> expands the idea of projecting or the passing on of problems from an inter-generational perspective.  Self-differentiation continues to be a key factor for this concept in which family projection can be seen as affected by previous generations.  For example, lower self-differentiation of grandparents can result in projected problems to their children.  The projection process is then repeated by their children who become parents and continue the process of projecting problems.  Thus, the grandchildren of the grandparents are ultimately affected by the lower self-differentiation of the grandparents. </w:t>
      </w:r>
    </w:p>
    <w:p w:rsidR="004803CA" w:rsidRPr="004803CA" w:rsidRDefault="004803CA" w:rsidP="004803CA">
      <w:pPr>
        <w:spacing w:line="240" w:lineRule="auto"/>
      </w:pPr>
    </w:p>
    <w:p w:rsidR="004803CA" w:rsidRDefault="004803CA" w:rsidP="004803CA">
      <w:pPr>
        <w:pStyle w:val="LSBlockQuote"/>
        <w:numPr>
          <w:ilvl w:val="0"/>
          <w:numId w:val="1"/>
        </w:numPr>
        <w:spacing w:after="0"/>
        <w:ind w:left="720" w:firstLine="0"/>
        <w:rPr>
          <w:rFonts w:ascii="Arial" w:hAnsi="Arial" w:cs="Arial"/>
        </w:rPr>
      </w:pPr>
      <w:r>
        <w:rPr>
          <w:rFonts w:ascii="Arial" w:hAnsi="Arial" w:cs="Arial"/>
          <w:i/>
        </w:rPr>
        <w:lastRenderedPageBreak/>
        <w:t xml:space="preserve"> </w:t>
      </w:r>
      <w:r w:rsidRPr="00B62175">
        <w:rPr>
          <w:rFonts w:ascii="Arial" w:hAnsi="Arial" w:cs="Arial"/>
          <w:b/>
          <w:i/>
        </w:rPr>
        <w:t>Sibling position</w:t>
      </w:r>
      <w:r w:rsidRPr="004803CA">
        <w:rPr>
          <w:rFonts w:ascii="Arial" w:hAnsi="Arial" w:cs="Arial"/>
        </w:rPr>
        <w:t xml:space="preserve"> is the basic idea that birth position plays a role in the family.  For example, the oldest child is considered to be the one who would be primary for picking up the projected family problems due to the birth order.</w:t>
      </w:r>
    </w:p>
    <w:p w:rsidR="004803CA" w:rsidRPr="004803CA" w:rsidRDefault="004803CA" w:rsidP="004803CA">
      <w:pPr>
        <w:spacing w:after="0"/>
      </w:pPr>
    </w:p>
    <w:p w:rsidR="004803CA" w:rsidRDefault="004803CA" w:rsidP="004803CA">
      <w:pPr>
        <w:pStyle w:val="LSBlockQuote"/>
        <w:numPr>
          <w:ilvl w:val="0"/>
          <w:numId w:val="1"/>
        </w:numPr>
        <w:spacing w:after="0"/>
        <w:ind w:left="720" w:firstLine="0"/>
        <w:rPr>
          <w:rFonts w:ascii="Arial" w:hAnsi="Arial" w:cs="Arial"/>
        </w:rPr>
      </w:pPr>
      <w:r w:rsidRPr="00B62175">
        <w:rPr>
          <w:rFonts w:ascii="Arial" w:hAnsi="Arial" w:cs="Arial"/>
          <w:b/>
          <w:i/>
        </w:rPr>
        <w:t xml:space="preserve"> </w:t>
      </w:r>
      <w:r w:rsidRPr="00B62175">
        <w:rPr>
          <w:rFonts w:ascii="Arial" w:hAnsi="Arial" w:cs="Arial"/>
          <w:b/>
          <w:i/>
        </w:rPr>
        <w:t>Emotional cutoff</w:t>
      </w:r>
      <w:r w:rsidRPr="004803CA">
        <w:rPr>
          <w:rFonts w:ascii="Arial" w:hAnsi="Arial" w:cs="Arial"/>
        </w:rPr>
        <w:t xml:space="preserve"> is the concept in which Bowen examined the unresolved attachment to the parents as a source of information.  For Bowen, unresolved attachment to the parents is used as one predictor that has an impact on projection of problems to children.  Some examples of emotional cutoffs include running away, withdrawal, denying, or isolating from parents.  For example, Bowen’s theory stresses that the unresolved emotional attachment for a child who runs away is no different than the emotional attachment of a child who remains at home.</w:t>
      </w:r>
    </w:p>
    <w:p w:rsidR="004803CA" w:rsidRPr="004803CA" w:rsidRDefault="004803CA" w:rsidP="004803CA"/>
    <w:p w:rsidR="004803CA" w:rsidRPr="004803CA" w:rsidRDefault="004803CA" w:rsidP="004803CA">
      <w:pPr>
        <w:pStyle w:val="LSBlockQuote"/>
        <w:numPr>
          <w:ilvl w:val="0"/>
          <w:numId w:val="1"/>
        </w:numPr>
        <w:ind w:left="720" w:firstLine="0"/>
        <w:rPr>
          <w:rFonts w:ascii="Arial" w:hAnsi="Arial" w:cs="Arial"/>
        </w:rPr>
      </w:pPr>
      <w:r w:rsidRPr="00B62175">
        <w:rPr>
          <w:rFonts w:ascii="Arial" w:hAnsi="Arial" w:cs="Arial"/>
          <w:b/>
          <w:i/>
        </w:rPr>
        <w:t xml:space="preserve"> </w:t>
      </w:r>
      <w:r w:rsidRPr="00B62175">
        <w:rPr>
          <w:rFonts w:ascii="Arial" w:hAnsi="Arial" w:cs="Arial"/>
          <w:b/>
          <w:i/>
        </w:rPr>
        <w:t>Societal regression</w:t>
      </w:r>
      <w:r w:rsidRPr="004803CA">
        <w:rPr>
          <w:rFonts w:ascii="Arial" w:hAnsi="Arial" w:cs="Arial"/>
        </w:rPr>
        <w:t xml:space="preserve"> is the eighth and final concept used by Bowen.  He uses this concept to show how the effects of anxiety appear in our society as well.  This concept is further explored in Friedman’s theoretical framework of systems theory. </w:t>
      </w:r>
    </w:p>
    <w:p w:rsidR="004803CA" w:rsidRPr="004B5806" w:rsidRDefault="004803CA" w:rsidP="004803CA">
      <w:pPr>
        <w:spacing w:line="240" w:lineRule="auto"/>
        <w:rPr>
          <w:rFonts w:ascii="Arial" w:hAnsi="Arial" w:cs="Arial"/>
          <w:sz w:val="24"/>
          <w:szCs w:val="24"/>
        </w:rPr>
      </w:pPr>
    </w:p>
    <w:sectPr w:rsidR="004803CA" w:rsidRPr="004B5806" w:rsidSect="00941664">
      <w:footerReference w:type="first" r:id="rId7"/>
      <w:pgSz w:w="12240" w:h="15840" w:code="1"/>
      <w:pgMar w:top="1440" w:right="1800" w:bottom="1440" w:left="1800" w:header="720" w:footer="108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BBC" w:rsidRDefault="00FD1BBC" w:rsidP="008151DF">
      <w:pPr>
        <w:spacing w:after="0" w:line="240" w:lineRule="auto"/>
      </w:pPr>
      <w:r>
        <w:separator/>
      </w:r>
    </w:p>
  </w:endnote>
  <w:endnote w:type="continuationSeparator" w:id="0">
    <w:p w:rsidR="00FD1BBC" w:rsidRDefault="00FD1BBC" w:rsidP="00815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979845"/>
      <w:docPartObj>
        <w:docPartGallery w:val="Page Numbers (Bottom of Page)"/>
        <w:docPartUnique/>
      </w:docPartObj>
    </w:sdtPr>
    <w:sdtEndPr>
      <w:rPr>
        <w:noProof/>
      </w:rPr>
    </w:sdtEndPr>
    <w:sdtContent>
      <w:p w:rsidR="008151DF" w:rsidRDefault="008151DF">
        <w:pPr>
          <w:pStyle w:val="Footer"/>
          <w:jc w:val="center"/>
        </w:pPr>
        <w:r>
          <w:fldChar w:fldCharType="begin"/>
        </w:r>
        <w:r>
          <w:instrText xml:space="preserve"> PAGE   \* MERGEFORMAT </w:instrText>
        </w:r>
        <w:r>
          <w:fldChar w:fldCharType="separate"/>
        </w:r>
        <w:r w:rsidR="00A52CAC">
          <w:rPr>
            <w:noProof/>
          </w:rPr>
          <w:t>1</w:t>
        </w:r>
        <w:r>
          <w:rPr>
            <w:noProof/>
          </w:rPr>
          <w:fldChar w:fldCharType="end"/>
        </w:r>
      </w:p>
    </w:sdtContent>
  </w:sdt>
  <w:p w:rsidR="008151DF" w:rsidRDefault="008151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BBC" w:rsidRDefault="00FD1BBC" w:rsidP="008151DF">
      <w:pPr>
        <w:spacing w:after="0" w:line="240" w:lineRule="auto"/>
      </w:pPr>
      <w:r>
        <w:separator/>
      </w:r>
    </w:p>
  </w:footnote>
  <w:footnote w:type="continuationSeparator" w:id="0">
    <w:p w:rsidR="00FD1BBC" w:rsidRDefault="00FD1BBC" w:rsidP="008151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04049"/>
    <w:multiLevelType w:val="hybridMultilevel"/>
    <w:tmpl w:val="FD80C1AA"/>
    <w:lvl w:ilvl="0" w:tplc="50506354">
      <w:start w:val="20"/>
      <w:numFmt w:val="bullet"/>
      <w:lvlText w:val=""/>
      <w:lvlJc w:val="left"/>
      <w:pPr>
        <w:ind w:left="1080" w:hanging="360"/>
      </w:pPr>
      <w:rPr>
        <w:rFonts w:ascii="Wingdings" w:eastAsia="Times New Roman" w:hAnsi="Wingdings" w:cs="Arial" w:hint="default"/>
        <w:b/>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A50278A"/>
    <w:multiLevelType w:val="hybridMultilevel"/>
    <w:tmpl w:val="05862F98"/>
    <w:lvl w:ilvl="0" w:tplc="3BD00FEA">
      <w:start w:val="20"/>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549202E"/>
    <w:multiLevelType w:val="hybridMultilevel"/>
    <w:tmpl w:val="6532B144"/>
    <w:lvl w:ilvl="0" w:tplc="06E4D7B2">
      <w:start w:val="20"/>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32C7308"/>
    <w:multiLevelType w:val="hybridMultilevel"/>
    <w:tmpl w:val="2C74DDDA"/>
    <w:lvl w:ilvl="0" w:tplc="F5A8F8B8">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7791D66"/>
    <w:multiLevelType w:val="hybridMultilevel"/>
    <w:tmpl w:val="2BA6EAA2"/>
    <w:lvl w:ilvl="0" w:tplc="1B0AD3C0">
      <w:start w:val="20"/>
      <w:numFmt w:val="bullet"/>
      <w:lvlText w:val=""/>
      <w:lvlJc w:val="left"/>
      <w:pPr>
        <w:ind w:left="720" w:hanging="360"/>
      </w:pPr>
      <w:rPr>
        <w:rFonts w:ascii="Wingdings" w:eastAsia="Times New Roman" w:hAnsi="Wingdings"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806"/>
    <w:rsid w:val="00001EA0"/>
    <w:rsid w:val="00003F0E"/>
    <w:rsid w:val="00005080"/>
    <w:rsid w:val="00006564"/>
    <w:rsid w:val="00010D9A"/>
    <w:rsid w:val="000121FF"/>
    <w:rsid w:val="0001321B"/>
    <w:rsid w:val="000145F0"/>
    <w:rsid w:val="00015133"/>
    <w:rsid w:val="000155D1"/>
    <w:rsid w:val="00021B8E"/>
    <w:rsid w:val="000267A2"/>
    <w:rsid w:val="000279C8"/>
    <w:rsid w:val="0003500D"/>
    <w:rsid w:val="00035398"/>
    <w:rsid w:val="000353C0"/>
    <w:rsid w:val="000356F1"/>
    <w:rsid w:val="000403EA"/>
    <w:rsid w:val="00040E87"/>
    <w:rsid w:val="000415FC"/>
    <w:rsid w:val="000416EE"/>
    <w:rsid w:val="000440F1"/>
    <w:rsid w:val="0004706B"/>
    <w:rsid w:val="000476E1"/>
    <w:rsid w:val="00047956"/>
    <w:rsid w:val="0006004E"/>
    <w:rsid w:val="000615AC"/>
    <w:rsid w:val="000637C5"/>
    <w:rsid w:val="000650D5"/>
    <w:rsid w:val="0006754E"/>
    <w:rsid w:val="00067586"/>
    <w:rsid w:val="00070953"/>
    <w:rsid w:val="00070A40"/>
    <w:rsid w:val="00070DC7"/>
    <w:rsid w:val="0007126F"/>
    <w:rsid w:val="000738AB"/>
    <w:rsid w:val="00073ED7"/>
    <w:rsid w:val="000808CD"/>
    <w:rsid w:val="00086A2D"/>
    <w:rsid w:val="00086F7A"/>
    <w:rsid w:val="00092B7A"/>
    <w:rsid w:val="00093819"/>
    <w:rsid w:val="0009617C"/>
    <w:rsid w:val="000A0229"/>
    <w:rsid w:val="000A3565"/>
    <w:rsid w:val="000A4745"/>
    <w:rsid w:val="000B01C1"/>
    <w:rsid w:val="000B0ADA"/>
    <w:rsid w:val="000B33FC"/>
    <w:rsid w:val="000B3690"/>
    <w:rsid w:val="000B7476"/>
    <w:rsid w:val="000B7965"/>
    <w:rsid w:val="000B7F04"/>
    <w:rsid w:val="000C03E2"/>
    <w:rsid w:val="000C1465"/>
    <w:rsid w:val="000C26A4"/>
    <w:rsid w:val="000C527E"/>
    <w:rsid w:val="000C7509"/>
    <w:rsid w:val="000D063C"/>
    <w:rsid w:val="000D1887"/>
    <w:rsid w:val="000E1C33"/>
    <w:rsid w:val="000E3D76"/>
    <w:rsid w:val="000E5547"/>
    <w:rsid w:val="000E5CC3"/>
    <w:rsid w:val="000E7342"/>
    <w:rsid w:val="000F0F06"/>
    <w:rsid w:val="000F70E7"/>
    <w:rsid w:val="001040D6"/>
    <w:rsid w:val="00104524"/>
    <w:rsid w:val="00106191"/>
    <w:rsid w:val="001130FE"/>
    <w:rsid w:val="0011353F"/>
    <w:rsid w:val="00115E74"/>
    <w:rsid w:val="0012085C"/>
    <w:rsid w:val="00121D82"/>
    <w:rsid w:val="001234D1"/>
    <w:rsid w:val="00123FDE"/>
    <w:rsid w:val="001261A7"/>
    <w:rsid w:val="001300C6"/>
    <w:rsid w:val="00130273"/>
    <w:rsid w:val="00136ECC"/>
    <w:rsid w:val="001415C4"/>
    <w:rsid w:val="001421DD"/>
    <w:rsid w:val="00142DA0"/>
    <w:rsid w:val="001436AD"/>
    <w:rsid w:val="00143DB9"/>
    <w:rsid w:val="001459CE"/>
    <w:rsid w:val="00150AF1"/>
    <w:rsid w:val="001519DC"/>
    <w:rsid w:val="0015250F"/>
    <w:rsid w:val="00153B65"/>
    <w:rsid w:val="00153DAD"/>
    <w:rsid w:val="001604DC"/>
    <w:rsid w:val="0016174E"/>
    <w:rsid w:val="00162B96"/>
    <w:rsid w:val="00163AD4"/>
    <w:rsid w:val="0016438A"/>
    <w:rsid w:val="001644DC"/>
    <w:rsid w:val="00170284"/>
    <w:rsid w:val="00171E2E"/>
    <w:rsid w:val="001762E9"/>
    <w:rsid w:val="001765D3"/>
    <w:rsid w:val="00177E1A"/>
    <w:rsid w:val="00180901"/>
    <w:rsid w:val="00183DD5"/>
    <w:rsid w:val="0018401C"/>
    <w:rsid w:val="00185A4E"/>
    <w:rsid w:val="001875F3"/>
    <w:rsid w:val="001930F6"/>
    <w:rsid w:val="001933F1"/>
    <w:rsid w:val="001937C1"/>
    <w:rsid w:val="00194EAF"/>
    <w:rsid w:val="00197C78"/>
    <w:rsid w:val="001A0402"/>
    <w:rsid w:val="001A192C"/>
    <w:rsid w:val="001A2DBF"/>
    <w:rsid w:val="001A465E"/>
    <w:rsid w:val="001A46E3"/>
    <w:rsid w:val="001B0698"/>
    <w:rsid w:val="001B0741"/>
    <w:rsid w:val="001B0C68"/>
    <w:rsid w:val="001B0DB8"/>
    <w:rsid w:val="001B11CF"/>
    <w:rsid w:val="001B235B"/>
    <w:rsid w:val="001B61BF"/>
    <w:rsid w:val="001B6352"/>
    <w:rsid w:val="001B72AD"/>
    <w:rsid w:val="001C0689"/>
    <w:rsid w:val="001C0798"/>
    <w:rsid w:val="001C1AF2"/>
    <w:rsid w:val="001C3E16"/>
    <w:rsid w:val="001C46FD"/>
    <w:rsid w:val="001C603C"/>
    <w:rsid w:val="001C7B05"/>
    <w:rsid w:val="001D108D"/>
    <w:rsid w:val="001D4D82"/>
    <w:rsid w:val="001D61DA"/>
    <w:rsid w:val="001D7572"/>
    <w:rsid w:val="001D7D3D"/>
    <w:rsid w:val="001E13B9"/>
    <w:rsid w:val="001E66A2"/>
    <w:rsid w:val="001E781C"/>
    <w:rsid w:val="001F18C8"/>
    <w:rsid w:val="001F1DCC"/>
    <w:rsid w:val="001F2D22"/>
    <w:rsid w:val="001F2F97"/>
    <w:rsid w:val="001F33EF"/>
    <w:rsid w:val="001F4D34"/>
    <w:rsid w:val="001F7411"/>
    <w:rsid w:val="00200A19"/>
    <w:rsid w:val="00202E64"/>
    <w:rsid w:val="00211735"/>
    <w:rsid w:val="002146EA"/>
    <w:rsid w:val="002206B2"/>
    <w:rsid w:val="00222495"/>
    <w:rsid w:val="002245C7"/>
    <w:rsid w:val="00224DE0"/>
    <w:rsid w:val="00237229"/>
    <w:rsid w:val="00241AE3"/>
    <w:rsid w:val="00242415"/>
    <w:rsid w:val="00242B01"/>
    <w:rsid w:val="00242BA2"/>
    <w:rsid w:val="00245904"/>
    <w:rsid w:val="002472B4"/>
    <w:rsid w:val="00247599"/>
    <w:rsid w:val="00247F96"/>
    <w:rsid w:val="00251D54"/>
    <w:rsid w:val="00255FCC"/>
    <w:rsid w:val="00256EBF"/>
    <w:rsid w:val="0025745A"/>
    <w:rsid w:val="00257B21"/>
    <w:rsid w:val="00264668"/>
    <w:rsid w:val="002649C6"/>
    <w:rsid w:val="00267BC4"/>
    <w:rsid w:val="0027075A"/>
    <w:rsid w:val="002716A7"/>
    <w:rsid w:val="002723CF"/>
    <w:rsid w:val="00274061"/>
    <w:rsid w:val="00275719"/>
    <w:rsid w:val="00277417"/>
    <w:rsid w:val="002821A5"/>
    <w:rsid w:val="00284DA4"/>
    <w:rsid w:val="00290054"/>
    <w:rsid w:val="0029125C"/>
    <w:rsid w:val="0029165B"/>
    <w:rsid w:val="00291BD4"/>
    <w:rsid w:val="00292D04"/>
    <w:rsid w:val="00294273"/>
    <w:rsid w:val="0029644C"/>
    <w:rsid w:val="002A1D37"/>
    <w:rsid w:val="002A32A7"/>
    <w:rsid w:val="002A4132"/>
    <w:rsid w:val="002A4432"/>
    <w:rsid w:val="002A6746"/>
    <w:rsid w:val="002A6D73"/>
    <w:rsid w:val="002B2FA0"/>
    <w:rsid w:val="002B3DE5"/>
    <w:rsid w:val="002B5B46"/>
    <w:rsid w:val="002B6EDF"/>
    <w:rsid w:val="002C237D"/>
    <w:rsid w:val="002C44FF"/>
    <w:rsid w:val="002C4BD8"/>
    <w:rsid w:val="002C5101"/>
    <w:rsid w:val="002C539C"/>
    <w:rsid w:val="002D1987"/>
    <w:rsid w:val="002D4509"/>
    <w:rsid w:val="002D5D55"/>
    <w:rsid w:val="002D68EA"/>
    <w:rsid w:val="002D7165"/>
    <w:rsid w:val="002E406B"/>
    <w:rsid w:val="002E5104"/>
    <w:rsid w:val="002E5EE2"/>
    <w:rsid w:val="002F2031"/>
    <w:rsid w:val="002F39F7"/>
    <w:rsid w:val="002F52B1"/>
    <w:rsid w:val="002F60DB"/>
    <w:rsid w:val="003017E2"/>
    <w:rsid w:val="00301C09"/>
    <w:rsid w:val="00303528"/>
    <w:rsid w:val="00304653"/>
    <w:rsid w:val="0031109E"/>
    <w:rsid w:val="00311731"/>
    <w:rsid w:val="0031212D"/>
    <w:rsid w:val="00314D4D"/>
    <w:rsid w:val="00315F01"/>
    <w:rsid w:val="00316410"/>
    <w:rsid w:val="00317B33"/>
    <w:rsid w:val="0032017E"/>
    <w:rsid w:val="00321714"/>
    <w:rsid w:val="0032373D"/>
    <w:rsid w:val="00324C91"/>
    <w:rsid w:val="003310A9"/>
    <w:rsid w:val="00333EF9"/>
    <w:rsid w:val="0033546E"/>
    <w:rsid w:val="0034059F"/>
    <w:rsid w:val="00342913"/>
    <w:rsid w:val="00342D1B"/>
    <w:rsid w:val="00344608"/>
    <w:rsid w:val="00346D26"/>
    <w:rsid w:val="0034728A"/>
    <w:rsid w:val="00350EC7"/>
    <w:rsid w:val="00353F56"/>
    <w:rsid w:val="0035587A"/>
    <w:rsid w:val="00356121"/>
    <w:rsid w:val="00356E57"/>
    <w:rsid w:val="00357B86"/>
    <w:rsid w:val="00362380"/>
    <w:rsid w:val="00365C6A"/>
    <w:rsid w:val="0037071B"/>
    <w:rsid w:val="003725A8"/>
    <w:rsid w:val="00373BA0"/>
    <w:rsid w:val="00381DB2"/>
    <w:rsid w:val="00383B12"/>
    <w:rsid w:val="00386199"/>
    <w:rsid w:val="0038773D"/>
    <w:rsid w:val="00387CBA"/>
    <w:rsid w:val="00390B92"/>
    <w:rsid w:val="00391CFF"/>
    <w:rsid w:val="00392D56"/>
    <w:rsid w:val="00393F53"/>
    <w:rsid w:val="003948EE"/>
    <w:rsid w:val="00397D1A"/>
    <w:rsid w:val="003A006E"/>
    <w:rsid w:val="003A309D"/>
    <w:rsid w:val="003A3DCA"/>
    <w:rsid w:val="003A4CED"/>
    <w:rsid w:val="003B2AC9"/>
    <w:rsid w:val="003B3228"/>
    <w:rsid w:val="003B6359"/>
    <w:rsid w:val="003B7AA2"/>
    <w:rsid w:val="003B7F31"/>
    <w:rsid w:val="003C172D"/>
    <w:rsid w:val="003C5B13"/>
    <w:rsid w:val="003C6B13"/>
    <w:rsid w:val="003C6CEB"/>
    <w:rsid w:val="003C7827"/>
    <w:rsid w:val="003C7EE5"/>
    <w:rsid w:val="003D1564"/>
    <w:rsid w:val="003D6854"/>
    <w:rsid w:val="003E111D"/>
    <w:rsid w:val="003E1884"/>
    <w:rsid w:val="003E5979"/>
    <w:rsid w:val="003E68BB"/>
    <w:rsid w:val="003F2204"/>
    <w:rsid w:val="003F29B5"/>
    <w:rsid w:val="003F53D4"/>
    <w:rsid w:val="003F5DEF"/>
    <w:rsid w:val="003F60E1"/>
    <w:rsid w:val="003F7E1E"/>
    <w:rsid w:val="00400DBC"/>
    <w:rsid w:val="004014A0"/>
    <w:rsid w:val="004015B7"/>
    <w:rsid w:val="00403BC0"/>
    <w:rsid w:val="00404003"/>
    <w:rsid w:val="00404650"/>
    <w:rsid w:val="004127C3"/>
    <w:rsid w:val="00413509"/>
    <w:rsid w:val="00414C31"/>
    <w:rsid w:val="004177C9"/>
    <w:rsid w:val="004177F0"/>
    <w:rsid w:val="004227FE"/>
    <w:rsid w:val="00423AED"/>
    <w:rsid w:val="004247AC"/>
    <w:rsid w:val="00427ED1"/>
    <w:rsid w:val="0043271C"/>
    <w:rsid w:val="004371CD"/>
    <w:rsid w:val="004408C3"/>
    <w:rsid w:val="00441416"/>
    <w:rsid w:val="00441AD1"/>
    <w:rsid w:val="0044201F"/>
    <w:rsid w:val="00442577"/>
    <w:rsid w:val="004429C5"/>
    <w:rsid w:val="004448C2"/>
    <w:rsid w:val="004471E5"/>
    <w:rsid w:val="0044729C"/>
    <w:rsid w:val="0045016D"/>
    <w:rsid w:val="00452CE8"/>
    <w:rsid w:val="00453467"/>
    <w:rsid w:val="0045504B"/>
    <w:rsid w:val="004570D8"/>
    <w:rsid w:val="00470D41"/>
    <w:rsid w:val="0047133C"/>
    <w:rsid w:val="004730C3"/>
    <w:rsid w:val="00473826"/>
    <w:rsid w:val="0047497B"/>
    <w:rsid w:val="00474A23"/>
    <w:rsid w:val="00474B5B"/>
    <w:rsid w:val="004803CA"/>
    <w:rsid w:val="00483B5D"/>
    <w:rsid w:val="004847D9"/>
    <w:rsid w:val="00486A57"/>
    <w:rsid w:val="00490446"/>
    <w:rsid w:val="00490E14"/>
    <w:rsid w:val="004925C4"/>
    <w:rsid w:val="0049276C"/>
    <w:rsid w:val="00494676"/>
    <w:rsid w:val="00494B6E"/>
    <w:rsid w:val="004A2487"/>
    <w:rsid w:val="004A327C"/>
    <w:rsid w:val="004A4AB4"/>
    <w:rsid w:val="004A666F"/>
    <w:rsid w:val="004B00C1"/>
    <w:rsid w:val="004B124F"/>
    <w:rsid w:val="004B256A"/>
    <w:rsid w:val="004B5806"/>
    <w:rsid w:val="004B62C3"/>
    <w:rsid w:val="004B67F5"/>
    <w:rsid w:val="004B6CB2"/>
    <w:rsid w:val="004B7C07"/>
    <w:rsid w:val="004C2E98"/>
    <w:rsid w:val="004C470B"/>
    <w:rsid w:val="004C6AA5"/>
    <w:rsid w:val="004D1BCB"/>
    <w:rsid w:val="004D31BA"/>
    <w:rsid w:val="004D3459"/>
    <w:rsid w:val="004D432A"/>
    <w:rsid w:val="004D55E7"/>
    <w:rsid w:val="004D77C6"/>
    <w:rsid w:val="004D7EB9"/>
    <w:rsid w:val="004E1457"/>
    <w:rsid w:val="004E4F8A"/>
    <w:rsid w:val="004E654D"/>
    <w:rsid w:val="004E6652"/>
    <w:rsid w:val="004F0540"/>
    <w:rsid w:val="004F09A4"/>
    <w:rsid w:val="004F1E56"/>
    <w:rsid w:val="004F2D0B"/>
    <w:rsid w:val="004F6BC3"/>
    <w:rsid w:val="00502916"/>
    <w:rsid w:val="00502D15"/>
    <w:rsid w:val="00503BD2"/>
    <w:rsid w:val="005052CE"/>
    <w:rsid w:val="00507B10"/>
    <w:rsid w:val="00511DD7"/>
    <w:rsid w:val="0051220F"/>
    <w:rsid w:val="0051226A"/>
    <w:rsid w:val="00512F97"/>
    <w:rsid w:val="00513D0E"/>
    <w:rsid w:val="00515EBE"/>
    <w:rsid w:val="005171DF"/>
    <w:rsid w:val="00525AE7"/>
    <w:rsid w:val="00527206"/>
    <w:rsid w:val="00527621"/>
    <w:rsid w:val="00530A1C"/>
    <w:rsid w:val="00531895"/>
    <w:rsid w:val="00533E18"/>
    <w:rsid w:val="00535BEC"/>
    <w:rsid w:val="005374C8"/>
    <w:rsid w:val="00540BE3"/>
    <w:rsid w:val="0054186F"/>
    <w:rsid w:val="005425E6"/>
    <w:rsid w:val="00543D8E"/>
    <w:rsid w:val="005473F8"/>
    <w:rsid w:val="00550466"/>
    <w:rsid w:val="00553EF6"/>
    <w:rsid w:val="005572A8"/>
    <w:rsid w:val="00557980"/>
    <w:rsid w:val="005613EF"/>
    <w:rsid w:val="00561999"/>
    <w:rsid w:val="0056294B"/>
    <w:rsid w:val="00562DB6"/>
    <w:rsid w:val="00565046"/>
    <w:rsid w:val="00565169"/>
    <w:rsid w:val="00571C33"/>
    <w:rsid w:val="00572D08"/>
    <w:rsid w:val="005737C7"/>
    <w:rsid w:val="00581BFE"/>
    <w:rsid w:val="00581D71"/>
    <w:rsid w:val="005827EF"/>
    <w:rsid w:val="005843CB"/>
    <w:rsid w:val="00584D5D"/>
    <w:rsid w:val="005867CA"/>
    <w:rsid w:val="00587067"/>
    <w:rsid w:val="005927F3"/>
    <w:rsid w:val="0059375E"/>
    <w:rsid w:val="005954B5"/>
    <w:rsid w:val="00596B9F"/>
    <w:rsid w:val="005A0EB6"/>
    <w:rsid w:val="005A4C0D"/>
    <w:rsid w:val="005A7FD4"/>
    <w:rsid w:val="005B13DA"/>
    <w:rsid w:val="005B320A"/>
    <w:rsid w:val="005B3A06"/>
    <w:rsid w:val="005B3E36"/>
    <w:rsid w:val="005B4879"/>
    <w:rsid w:val="005B4D4E"/>
    <w:rsid w:val="005B4D4F"/>
    <w:rsid w:val="005B7E47"/>
    <w:rsid w:val="005C4A1A"/>
    <w:rsid w:val="005C5631"/>
    <w:rsid w:val="005C6165"/>
    <w:rsid w:val="005D0AD8"/>
    <w:rsid w:val="005D1C20"/>
    <w:rsid w:val="005D5381"/>
    <w:rsid w:val="005D7CE7"/>
    <w:rsid w:val="005E16B4"/>
    <w:rsid w:val="005E1F3E"/>
    <w:rsid w:val="005E51B3"/>
    <w:rsid w:val="005E565F"/>
    <w:rsid w:val="005E56FC"/>
    <w:rsid w:val="005E576B"/>
    <w:rsid w:val="005E5E85"/>
    <w:rsid w:val="005E7EFB"/>
    <w:rsid w:val="005F0A9B"/>
    <w:rsid w:val="005F0F83"/>
    <w:rsid w:val="005F1E70"/>
    <w:rsid w:val="005F3E0D"/>
    <w:rsid w:val="005F65C5"/>
    <w:rsid w:val="00600093"/>
    <w:rsid w:val="00603057"/>
    <w:rsid w:val="00606E7A"/>
    <w:rsid w:val="0060733E"/>
    <w:rsid w:val="00613A12"/>
    <w:rsid w:val="00617DF5"/>
    <w:rsid w:val="00620E92"/>
    <w:rsid w:val="00622F3B"/>
    <w:rsid w:val="00623368"/>
    <w:rsid w:val="0062373A"/>
    <w:rsid w:val="00624254"/>
    <w:rsid w:val="00625DC1"/>
    <w:rsid w:val="006265C8"/>
    <w:rsid w:val="006308B9"/>
    <w:rsid w:val="006312F6"/>
    <w:rsid w:val="00633640"/>
    <w:rsid w:val="00633A52"/>
    <w:rsid w:val="0063574A"/>
    <w:rsid w:val="006378D8"/>
    <w:rsid w:val="00640681"/>
    <w:rsid w:val="006437C3"/>
    <w:rsid w:val="00644687"/>
    <w:rsid w:val="006456AA"/>
    <w:rsid w:val="0064639C"/>
    <w:rsid w:val="00647818"/>
    <w:rsid w:val="00647922"/>
    <w:rsid w:val="00650713"/>
    <w:rsid w:val="006512B6"/>
    <w:rsid w:val="0065272D"/>
    <w:rsid w:val="0065372A"/>
    <w:rsid w:val="00653C36"/>
    <w:rsid w:val="0065538C"/>
    <w:rsid w:val="00655CFB"/>
    <w:rsid w:val="00660850"/>
    <w:rsid w:val="006652D8"/>
    <w:rsid w:val="00665C4C"/>
    <w:rsid w:val="006673E0"/>
    <w:rsid w:val="00667A91"/>
    <w:rsid w:val="00673009"/>
    <w:rsid w:val="00674FB5"/>
    <w:rsid w:val="006763A4"/>
    <w:rsid w:val="00676C0E"/>
    <w:rsid w:val="00677D5C"/>
    <w:rsid w:val="006817B3"/>
    <w:rsid w:val="00681A92"/>
    <w:rsid w:val="006820FF"/>
    <w:rsid w:val="00682723"/>
    <w:rsid w:val="006848FC"/>
    <w:rsid w:val="00684EE3"/>
    <w:rsid w:val="00685A92"/>
    <w:rsid w:val="0069115E"/>
    <w:rsid w:val="00691F24"/>
    <w:rsid w:val="006937F0"/>
    <w:rsid w:val="006953D8"/>
    <w:rsid w:val="006953EA"/>
    <w:rsid w:val="00695722"/>
    <w:rsid w:val="006A0CCD"/>
    <w:rsid w:val="006A1F85"/>
    <w:rsid w:val="006A2F7F"/>
    <w:rsid w:val="006A39D2"/>
    <w:rsid w:val="006B253D"/>
    <w:rsid w:val="006B3325"/>
    <w:rsid w:val="006B4E84"/>
    <w:rsid w:val="006B5084"/>
    <w:rsid w:val="006B5185"/>
    <w:rsid w:val="006B7628"/>
    <w:rsid w:val="006C231B"/>
    <w:rsid w:val="006C4161"/>
    <w:rsid w:val="006C6D4B"/>
    <w:rsid w:val="006D44EB"/>
    <w:rsid w:val="006D6943"/>
    <w:rsid w:val="006E1055"/>
    <w:rsid w:val="006E38DF"/>
    <w:rsid w:val="006E520E"/>
    <w:rsid w:val="006E5A95"/>
    <w:rsid w:val="006F1039"/>
    <w:rsid w:val="006F35F8"/>
    <w:rsid w:val="006F47F6"/>
    <w:rsid w:val="006F57EB"/>
    <w:rsid w:val="007008C0"/>
    <w:rsid w:val="00704AA3"/>
    <w:rsid w:val="00706FBB"/>
    <w:rsid w:val="0070708E"/>
    <w:rsid w:val="00711E24"/>
    <w:rsid w:val="00714807"/>
    <w:rsid w:val="007154C8"/>
    <w:rsid w:val="0071568A"/>
    <w:rsid w:val="007156E9"/>
    <w:rsid w:val="007173A1"/>
    <w:rsid w:val="0072240F"/>
    <w:rsid w:val="00722716"/>
    <w:rsid w:val="00725DC6"/>
    <w:rsid w:val="00730933"/>
    <w:rsid w:val="00731E95"/>
    <w:rsid w:val="007348A4"/>
    <w:rsid w:val="007401A8"/>
    <w:rsid w:val="00741634"/>
    <w:rsid w:val="00746702"/>
    <w:rsid w:val="0075280F"/>
    <w:rsid w:val="00753091"/>
    <w:rsid w:val="00754709"/>
    <w:rsid w:val="0075518F"/>
    <w:rsid w:val="00755D92"/>
    <w:rsid w:val="00757F34"/>
    <w:rsid w:val="00762F57"/>
    <w:rsid w:val="00771067"/>
    <w:rsid w:val="007712C8"/>
    <w:rsid w:val="00771EAB"/>
    <w:rsid w:val="00774B31"/>
    <w:rsid w:val="00777941"/>
    <w:rsid w:val="00780F50"/>
    <w:rsid w:val="00781B32"/>
    <w:rsid w:val="00782BE0"/>
    <w:rsid w:val="00782C28"/>
    <w:rsid w:val="007836C8"/>
    <w:rsid w:val="00785B11"/>
    <w:rsid w:val="007901A4"/>
    <w:rsid w:val="00792DA8"/>
    <w:rsid w:val="00794B54"/>
    <w:rsid w:val="00794F79"/>
    <w:rsid w:val="00796B9D"/>
    <w:rsid w:val="00796B9F"/>
    <w:rsid w:val="007A06A6"/>
    <w:rsid w:val="007A2C5A"/>
    <w:rsid w:val="007A556D"/>
    <w:rsid w:val="007A5C9D"/>
    <w:rsid w:val="007A6974"/>
    <w:rsid w:val="007A7C18"/>
    <w:rsid w:val="007B114F"/>
    <w:rsid w:val="007B3C1A"/>
    <w:rsid w:val="007B40CA"/>
    <w:rsid w:val="007B461A"/>
    <w:rsid w:val="007B510A"/>
    <w:rsid w:val="007C3C08"/>
    <w:rsid w:val="007C4B03"/>
    <w:rsid w:val="007C70D8"/>
    <w:rsid w:val="007D0CF8"/>
    <w:rsid w:val="007D631D"/>
    <w:rsid w:val="007D7BB5"/>
    <w:rsid w:val="007E0D72"/>
    <w:rsid w:val="007E31FD"/>
    <w:rsid w:val="007E3350"/>
    <w:rsid w:val="007E6782"/>
    <w:rsid w:val="007E6B5C"/>
    <w:rsid w:val="007F2F67"/>
    <w:rsid w:val="007F73AA"/>
    <w:rsid w:val="007F7A6D"/>
    <w:rsid w:val="00802C70"/>
    <w:rsid w:val="00803D7A"/>
    <w:rsid w:val="008061DB"/>
    <w:rsid w:val="00813D7F"/>
    <w:rsid w:val="008151DF"/>
    <w:rsid w:val="00815FB3"/>
    <w:rsid w:val="00816304"/>
    <w:rsid w:val="0081784D"/>
    <w:rsid w:val="00820BA0"/>
    <w:rsid w:val="00822886"/>
    <w:rsid w:val="00823100"/>
    <w:rsid w:val="00823A56"/>
    <w:rsid w:val="00823F92"/>
    <w:rsid w:val="00824A26"/>
    <w:rsid w:val="008272B4"/>
    <w:rsid w:val="0083132B"/>
    <w:rsid w:val="0083252C"/>
    <w:rsid w:val="008359B2"/>
    <w:rsid w:val="00835B6B"/>
    <w:rsid w:val="00836CEA"/>
    <w:rsid w:val="008377B8"/>
    <w:rsid w:val="00840F27"/>
    <w:rsid w:val="008461E7"/>
    <w:rsid w:val="00850683"/>
    <w:rsid w:val="00851A49"/>
    <w:rsid w:val="00852FB0"/>
    <w:rsid w:val="00853745"/>
    <w:rsid w:val="00856895"/>
    <w:rsid w:val="0085746A"/>
    <w:rsid w:val="00860A33"/>
    <w:rsid w:val="00861D73"/>
    <w:rsid w:val="00864595"/>
    <w:rsid w:val="008675D3"/>
    <w:rsid w:val="008678B2"/>
    <w:rsid w:val="00870278"/>
    <w:rsid w:val="00872287"/>
    <w:rsid w:val="0087380A"/>
    <w:rsid w:val="00875667"/>
    <w:rsid w:val="00881DBB"/>
    <w:rsid w:val="00882694"/>
    <w:rsid w:val="008828E2"/>
    <w:rsid w:val="0088312F"/>
    <w:rsid w:val="008857C7"/>
    <w:rsid w:val="00886EB6"/>
    <w:rsid w:val="0089050E"/>
    <w:rsid w:val="00891709"/>
    <w:rsid w:val="00894384"/>
    <w:rsid w:val="0089446A"/>
    <w:rsid w:val="00895BFD"/>
    <w:rsid w:val="008A1A16"/>
    <w:rsid w:val="008A29B0"/>
    <w:rsid w:val="008A5980"/>
    <w:rsid w:val="008A6160"/>
    <w:rsid w:val="008A66EA"/>
    <w:rsid w:val="008B09D8"/>
    <w:rsid w:val="008B0E90"/>
    <w:rsid w:val="008B1BC8"/>
    <w:rsid w:val="008B527C"/>
    <w:rsid w:val="008B5EE6"/>
    <w:rsid w:val="008B5F86"/>
    <w:rsid w:val="008B6AAC"/>
    <w:rsid w:val="008C2D79"/>
    <w:rsid w:val="008D15A0"/>
    <w:rsid w:val="008D4BDC"/>
    <w:rsid w:val="008E0CC7"/>
    <w:rsid w:val="008E610A"/>
    <w:rsid w:val="008F34C9"/>
    <w:rsid w:val="008F4249"/>
    <w:rsid w:val="008F42A6"/>
    <w:rsid w:val="008F74EF"/>
    <w:rsid w:val="009004CA"/>
    <w:rsid w:val="00903E59"/>
    <w:rsid w:val="009058AE"/>
    <w:rsid w:val="00910D2C"/>
    <w:rsid w:val="009113BA"/>
    <w:rsid w:val="00914AC2"/>
    <w:rsid w:val="0091704B"/>
    <w:rsid w:val="009205F0"/>
    <w:rsid w:val="0092492E"/>
    <w:rsid w:val="00926311"/>
    <w:rsid w:val="00926C33"/>
    <w:rsid w:val="00926E88"/>
    <w:rsid w:val="00930AC3"/>
    <w:rsid w:val="00932394"/>
    <w:rsid w:val="00933680"/>
    <w:rsid w:val="009359D2"/>
    <w:rsid w:val="0094029B"/>
    <w:rsid w:val="00941664"/>
    <w:rsid w:val="009435A9"/>
    <w:rsid w:val="00944A92"/>
    <w:rsid w:val="00945602"/>
    <w:rsid w:val="00946BB0"/>
    <w:rsid w:val="00947BC0"/>
    <w:rsid w:val="00954ACC"/>
    <w:rsid w:val="00955364"/>
    <w:rsid w:val="0096146F"/>
    <w:rsid w:val="00961482"/>
    <w:rsid w:val="009617C9"/>
    <w:rsid w:val="009649A9"/>
    <w:rsid w:val="00964F1F"/>
    <w:rsid w:val="00964FA4"/>
    <w:rsid w:val="00966F61"/>
    <w:rsid w:val="00967284"/>
    <w:rsid w:val="00967EBD"/>
    <w:rsid w:val="00972915"/>
    <w:rsid w:val="00972CF1"/>
    <w:rsid w:val="009742B4"/>
    <w:rsid w:val="009747E5"/>
    <w:rsid w:val="00974C51"/>
    <w:rsid w:val="00975528"/>
    <w:rsid w:val="00977409"/>
    <w:rsid w:val="009778D7"/>
    <w:rsid w:val="009778ED"/>
    <w:rsid w:val="0098078B"/>
    <w:rsid w:val="009815D4"/>
    <w:rsid w:val="0098603B"/>
    <w:rsid w:val="00986629"/>
    <w:rsid w:val="00986CBA"/>
    <w:rsid w:val="0099023D"/>
    <w:rsid w:val="009908BC"/>
    <w:rsid w:val="00990AD1"/>
    <w:rsid w:val="0099362A"/>
    <w:rsid w:val="009A02D8"/>
    <w:rsid w:val="009A1B1A"/>
    <w:rsid w:val="009A34E8"/>
    <w:rsid w:val="009A36C0"/>
    <w:rsid w:val="009A3960"/>
    <w:rsid w:val="009A4536"/>
    <w:rsid w:val="009A74DF"/>
    <w:rsid w:val="009B183C"/>
    <w:rsid w:val="009B3108"/>
    <w:rsid w:val="009B3741"/>
    <w:rsid w:val="009B4795"/>
    <w:rsid w:val="009B5347"/>
    <w:rsid w:val="009B5D2B"/>
    <w:rsid w:val="009B60EC"/>
    <w:rsid w:val="009C07AC"/>
    <w:rsid w:val="009C28B8"/>
    <w:rsid w:val="009C46E8"/>
    <w:rsid w:val="009C5B9E"/>
    <w:rsid w:val="009D1453"/>
    <w:rsid w:val="009D76BA"/>
    <w:rsid w:val="009E3052"/>
    <w:rsid w:val="009E44C1"/>
    <w:rsid w:val="009E513B"/>
    <w:rsid w:val="009E77B2"/>
    <w:rsid w:val="009F60DB"/>
    <w:rsid w:val="00A0163A"/>
    <w:rsid w:val="00A02F08"/>
    <w:rsid w:val="00A0497A"/>
    <w:rsid w:val="00A049C6"/>
    <w:rsid w:val="00A05170"/>
    <w:rsid w:val="00A05CE2"/>
    <w:rsid w:val="00A0615A"/>
    <w:rsid w:val="00A06A5C"/>
    <w:rsid w:val="00A10049"/>
    <w:rsid w:val="00A1033D"/>
    <w:rsid w:val="00A13762"/>
    <w:rsid w:val="00A211FF"/>
    <w:rsid w:val="00A21DDE"/>
    <w:rsid w:val="00A22382"/>
    <w:rsid w:val="00A240E6"/>
    <w:rsid w:val="00A24105"/>
    <w:rsid w:val="00A25741"/>
    <w:rsid w:val="00A27169"/>
    <w:rsid w:val="00A27907"/>
    <w:rsid w:val="00A34F32"/>
    <w:rsid w:val="00A34FDE"/>
    <w:rsid w:val="00A3517E"/>
    <w:rsid w:val="00A363F7"/>
    <w:rsid w:val="00A40382"/>
    <w:rsid w:val="00A4274D"/>
    <w:rsid w:val="00A428FE"/>
    <w:rsid w:val="00A45B14"/>
    <w:rsid w:val="00A50644"/>
    <w:rsid w:val="00A51045"/>
    <w:rsid w:val="00A5219C"/>
    <w:rsid w:val="00A52CAC"/>
    <w:rsid w:val="00A56C92"/>
    <w:rsid w:val="00A60122"/>
    <w:rsid w:val="00A60E67"/>
    <w:rsid w:val="00A61FD5"/>
    <w:rsid w:val="00A620DD"/>
    <w:rsid w:val="00A646B2"/>
    <w:rsid w:val="00A65C4E"/>
    <w:rsid w:val="00A709A4"/>
    <w:rsid w:val="00A7285E"/>
    <w:rsid w:val="00A74034"/>
    <w:rsid w:val="00A756B0"/>
    <w:rsid w:val="00A759B1"/>
    <w:rsid w:val="00A764D1"/>
    <w:rsid w:val="00A7657D"/>
    <w:rsid w:val="00A77B82"/>
    <w:rsid w:val="00A80F0A"/>
    <w:rsid w:val="00A82A7D"/>
    <w:rsid w:val="00A840D3"/>
    <w:rsid w:val="00A8456B"/>
    <w:rsid w:val="00A86C93"/>
    <w:rsid w:val="00A877EE"/>
    <w:rsid w:val="00A90017"/>
    <w:rsid w:val="00A91216"/>
    <w:rsid w:val="00A91B08"/>
    <w:rsid w:val="00A92473"/>
    <w:rsid w:val="00A9395F"/>
    <w:rsid w:val="00A958AC"/>
    <w:rsid w:val="00AA0CBF"/>
    <w:rsid w:val="00AA198E"/>
    <w:rsid w:val="00AA6CAB"/>
    <w:rsid w:val="00AA6EB3"/>
    <w:rsid w:val="00AA782D"/>
    <w:rsid w:val="00AB0FF1"/>
    <w:rsid w:val="00AB1004"/>
    <w:rsid w:val="00AB178A"/>
    <w:rsid w:val="00AB428A"/>
    <w:rsid w:val="00AB42AD"/>
    <w:rsid w:val="00AC0A27"/>
    <w:rsid w:val="00AC2111"/>
    <w:rsid w:val="00AD3757"/>
    <w:rsid w:val="00AD7910"/>
    <w:rsid w:val="00AE0929"/>
    <w:rsid w:val="00AE2E58"/>
    <w:rsid w:val="00AE56DF"/>
    <w:rsid w:val="00AF10BD"/>
    <w:rsid w:val="00AF2C72"/>
    <w:rsid w:val="00AF742B"/>
    <w:rsid w:val="00B00877"/>
    <w:rsid w:val="00B01F02"/>
    <w:rsid w:val="00B03872"/>
    <w:rsid w:val="00B11E3E"/>
    <w:rsid w:val="00B134F7"/>
    <w:rsid w:val="00B1476D"/>
    <w:rsid w:val="00B25352"/>
    <w:rsid w:val="00B273A1"/>
    <w:rsid w:val="00B32057"/>
    <w:rsid w:val="00B328F1"/>
    <w:rsid w:val="00B32AB1"/>
    <w:rsid w:val="00B36DBC"/>
    <w:rsid w:val="00B412D3"/>
    <w:rsid w:val="00B4575A"/>
    <w:rsid w:val="00B46C3B"/>
    <w:rsid w:val="00B47356"/>
    <w:rsid w:val="00B515A6"/>
    <w:rsid w:val="00B52AF2"/>
    <w:rsid w:val="00B600FB"/>
    <w:rsid w:val="00B60602"/>
    <w:rsid w:val="00B62175"/>
    <w:rsid w:val="00B62270"/>
    <w:rsid w:val="00B65CE2"/>
    <w:rsid w:val="00B66A10"/>
    <w:rsid w:val="00B67A68"/>
    <w:rsid w:val="00B67C8A"/>
    <w:rsid w:val="00B7239A"/>
    <w:rsid w:val="00B740A7"/>
    <w:rsid w:val="00B82F80"/>
    <w:rsid w:val="00B845B7"/>
    <w:rsid w:val="00B853A6"/>
    <w:rsid w:val="00B85CAE"/>
    <w:rsid w:val="00B877BB"/>
    <w:rsid w:val="00B91794"/>
    <w:rsid w:val="00B92585"/>
    <w:rsid w:val="00B93763"/>
    <w:rsid w:val="00B959EB"/>
    <w:rsid w:val="00BA2214"/>
    <w:rsid w:val="00BA34D0"/>
    <w:rsid w:val="00BA3A94"/>
    <w:rsid w:val="00BA3B80"/>
    <w:rsid w:val="00BA4702"/>
    <w:rsid w:val="00BA5C14"/>
    <w:rsid w:val="00BA70CC"/>
    <w:rsid w:val="00BB3237"/>
    <w:rsid w:val="00BB3878"/>
    <w:rsid w:val="00BB6A59"/>
    <w:rsid w:val="00BB72E2"/>
    <w:rsid w:val="00BB7C5B"/>
    <w:rsid w:val="00BC0FA4"/>
    <w:rsid w:val="00BC1930"/>
    <w:rsid w:val="00BC20A9"/>
    <w:rsid w:val="00BC2521"/>
    <w:rsid w:val="00BC28B4"/>
    <w:rsid w:val="00BC35E9"/>
    <w:rsid w:val="00BC53DE"/>
    <w:rsid w:val="00BD0860"/>
    <w:rsid w:val="00BD10C8"/>
    <w:rsid w:val="00BD14A7"/>
    <w:rsid w:val="00BD3249"/>
    <w:rsid w:val="00BD3F49"/>
    <w:rsid w:val="00BD600A"/>
    <w:rsid w:val="00BD7186"/>
    <w:rsid w:val="00BE0068"/>
    <w:rsid w:val="00BE0B48"/>
    <w:rsid w:val="00BE45E5"/>
    <w:rsid w:val="00BE7D98"/>
    <w:rsid w:val="00BF111B"/>
    <w:rsid w:val="00BF336A"/>
    <w:rsid w:val="00BF5D05"/>
    <w:rsid w:val="00BF6B81"/>
    <w:rsid w:val="00BF7657"/>
    <w:rsid w:val="00C01A2D"/>
    <w:rsid w:val="00C0414B"/>
    <w:rsid w:val="00C0468C"/>
    <w:rsid w:val="00C0550E"/>
    <w:rsid w:val="00C07B51"/>
    <w:rsid w:val="00C10F12"/>
    <w:rsid w:val="00C16347"/>
    <w:rsid w:val="00C17198"/>
    <w:rsid w:val="00C20CD3"/>
    <w:rsid w:val="00C20E6F"/>
    <w:rsid w:val="00C22325"/>
    <w:rsid w:val="00C230FA"/>
    <w:rsid w:val="00C24F5B"/>
    <w:rsid w:val="00C276E8"/>
    <w:rsid w:val="00C31BA2"/>
    <w:rsid w:val="00C31BC1"/>
    <w:rsid w:val="00C353E3"/>
    <w:rsid w:val="00C3553F"/>
    <w:rsid w:val="00C357DE"/>
    <w:rsid w:val="00C36276"/>
    <w:rsid w:val="00C4199D"/>
    <w:rsid w:val="00C45AF4"/>
    <w:rsid w:val="00C45C11"/>
    <w:rsid w:val="00C50854"/>
    <w:rsid w:val="00C52213"/>
    <w:rsid w:val="00C547E7"/>
    <w:rsid w:val="00C55B74"/>
    <w:rsid w:val="00C573EA"/>
    <w:rsid w:val="00C636F0"/>
    <w:rsid w:val="00C6378D"/>
    <w:rsid w:val="00C714D6"/>
    <w:rsid w:val="00C71BDF"/>
    <w:rsid w:val="00C80163"/>
    <w:rsid w:val="00C8057D"/>
    <w:rsid w:val="00C822CD"/>
    <w:rsid w:val="00C86AEB"/>
    <w:rsid w:val="00C93DB5"/>
    <w:rsid w:val="00C93F01"/>
    <w:rsid w:val="00C945B9"/>
    <w:rsid w:val="00CB03A7"/>
    <w:rsid w:val="00CB1851"/>
    <w:rsid w:val="00CB1E55"/>
    <w:rsid w:val="00CB26E3"/>
    <w:rsid w:val="00CB4CDD"/>
    <w:rsid w:val="00CB7777"/>
    <w:rsid w:val="00CC094E"/>
    <w:rsid w:val="00CC11CE"/>
    <w:rsid w:val="00CC2AAA"/>
    <w:rsid w:val="00CC42D8"/>
    <w:rsid w:val="00CD3BE7"/>
    <w:rsid w:val="00CD4530"/>
    <w:rsid w:val="00CD5F4B"/>
    <w:rsid w:val="00CD6C14"/>
    <w:rsid w:val="00CD7755"/>
    <w:rsid w:val="00CE029B"/>
    <w:rsid w:val="00CE0D62"/>
    <w:rsid w:val="00CE44F0"/>
    <w:rsid w:val="00CE4C2B"/>
    <w:rsid w:val="00CE6E5A"/>
    <w:rsid w:val="00CE7032"/>
    <w:rsid w:val="00CE7925"/>
    <w:rsid w:val="00CF12A6"/>
    <w:rsid w:val="00CF2258"/>
    <w:rsid w:val="00CF264E"/>
    <w:rsid w:val="00CF3C1C"/>
    <w:rsid w:val="00CF52D5"/>
    <w:rsid w:val="00CF5692"/>
    <w:rsid w:val="00CF72AB"/>
    <w:rsid w:val="00CF7A0C"/>
    <w:rsid w:val="00D003C8"/>
    <w:rsid w:val="00D015FA"/>
    <w:rsid w:val="00D03928"/>
    <w:rsid w:val="00D07DEE"/>
    <w:rsid w:val="00D10240"/>
    <w:rsid w:val="00D104F5"/>
    <w:rsid w:val="00D1399D"/>
    <w:rsid w:val="00D150C2"/>
    <w:rsid w:val="00D216DD"/>
    <w:rsid w:val="00D23651"/>
    <w:rsid w:val="00D25177"/>
    <w:rsid w:val="00D261AE"/>
    <w:rsid w:val="00D272E3"/>
    <w:rsid w:val="00D305D6"/>
    <w:rsid w:val="00D307A9"/>
    <w:rsid w:val="00D328B0"/>
    <w:rsid w:val="00D32C9F"/>
    <w:rsid w:val="00D36212"/>
    <w:rsid w:val="00D3630D"/>
    <w:rsid w:val="00D3767F"/>
    <w:rsid w:val="00D427A1"/>
    <w:rsid w:val="00D431FE"/>
    <w:rsid w:val="00D44201"/>
    <w:rsid w:val="00D45D83"/>
    <w:rsid w:val="00D4622F"/>
    <w:rsid w:val="00D46B75"/>
    <w:rsid w:val="00D504CB"/>
    <w:rsid w:val="00D505F9"/>
    <w:rsid w:val="00D50901"/>
    <w:rsid w:val="00D53481"/>
    <w:rsid w:val="00D54C5D"/>
    <w:rsid w:val="00D55CCC"/>
    <w:rsid w:val="00D57872"/>
    <w:rsid w:val="00D637A8"/>
    <w:rsid w:val="00D643C5"/>
    <w:rsid w:val="00D67F6F"/>
    <w:rsid w:val="00D70B80"/>
    <w:rsid w:val="00D71916"/>
    <w:rsid w:val="00D729A7"/>
    <w:rsid w:val="00D733DB"/>
    <w:rsid w:val="00D7340D"/>
    <w:rsid w:val="00D76E16"/>
    <w:rsid w:val="00D80C38"/>
    <w:rsid w:val="00D80F1E"/>
    <w:rsid w:val="00D82D92"/>
    <w:rsid w:val="00D84C0D"/>
    <w:rsid w:val="00D859DF"/>
    <w:rsid w:val="00D8612F"/>
    <w:rsid w:val="00D8675B"/>
    <w:rsid w:val="00D86E37"/>
    <w:rsid w:val="00D87DD0"/>
    <w:rsid w:val="00D92813"/>
    <w:rsid w:val="00D9350E"/>
    <w:rsid w:val="00D93842"/>
    <w:rsid w:val="00D942A5"/>
    <w:rsid w:val="00D94DFD"/>
    <w:rsid w:val="00D97DF9"/>
    <w:rsid w:val="00DA130E"/>
    <w:rsid w:val="00DA2451"/>
    <w:rsid w:val="00DA54B3"/>
    <w:rsid w:val="00DA75FD"/>
    <w:rsid w:val="00DB0FCA"/>
    <w:rsid w:val="00DB39B7"/>
    <w:rsid w:val="00DB4979"/>
    <w:rsid w:val="00DB79AB"/>
    <w:rsid w:val="00DC60C1"/>
    <w:rsid w:val="00DD0132"/>
    <w:rsid w:val="00DD2E70"/>
    <w:rsid w:val="00DD52FD"/>
    <w:rsid w:val="00DD544C"/>
    <w:rsid w:val="00DE02AA"/>
    <w:rsid w:val="00DE0F75"/>
    <w:rsid w:val="00DE3049"/>
    <w:rsid w:val="00DE3389"/>
    <w:rsid w:val="00DE36BD"/>
    <w:rsid w:val="00DE456E"/>
    <w:rsid w:val="00DE64E2"/>
    <w:rsid w:val="00DF4BCB"/>
    <w:rsid w:val="00DF501C"/>
    <w:rsid w:val="00DF6976"/>
    <w:rsid w:val="00DF6F90"/>
    <w:rsid w:val="00E006EF"/>
    <w:rsid w:val="00E012B2"/>
    <w:rsid w:val="00E01B99"/>
    <w:rsid w:val="00E0211E"/>
    <w:rsid w:val="00E02289"/>
    <w:rsid w:val="00E04144"/>
    <w:rsid w:val="00E05C79"/>
    <w:rsid w:val="00E06E11"/>
    <w:rsid w:val="00E10F5A"/>
    <w:rsid w:val="00E132EC"/>
    <w:rsid w:val="00E13AED"/>
    <w:rsid w:val="00E15092"/>
    <w:rsid w:val="00E17C62"/>
    <w:rsid w:val="00E21DFA"/>
    <w:rsid w:val="00E23850"/>
    <w:rsid w:val="00E23BED"/>
    <w:rsid w:val="00E25C2C"/>
    <w:rsid w:val="00E30B7E"/>
    <w:rsid w:val="00E30F79"/>
    <w:rsid w:val="00E30FED"/>
    <w:rsid w:val="00E31EAC"/>
    <w:rsid w:val="00E35D02"/>
    <w:rsid w:val="00E434EE"/>
    <w:rsid w:val="00E4441D"/>
    <w:rsid w:val="00E44E63"/>
    <w:rsid w:val="00E45177"/>
    <w:rsid w:val="00E45284"/>
    <w:rsid w:val="00E50556"/>
    <w:rsid w:val="00E509A5"/>
    <w:rsid w:val="00E525A4"/>
    <w:rsid w:val="00E53B46"/>
    <w:rsid w:val="00E55D86"/>
    <w:rsid w:val="00E57A31"/>
    <w:rsid w:val="00E60048"/>
    <w:rsid w:val="00E60683"/>
    <w:rsid w:val="00E61AC6"/>
    <w:rsid w:val="00E63683"/>
    <w:rsid w:val="00E6710A"/>
    <w:rsid w:val="00E704D1"/>
    <w:rsid w:val="00E70CB1"/>
    <w:rsid w:val="00E72298"/>
    <w:rsid w:val="00E729B0"/>
    <w:rsid w:val="00E732C0"/>
    <w:rsid w:val="00E76CAA"/>
    <w:rsid w:val="00E818EC"/>
    <w:rsid w:val="00E83171"/>
    <w:rsid w:val="00E86167"/>
    <w:rsid w:val="00E86954"/>
    <w:rsid w:val="00E86C9F"/>
    <w:rsid w:val="00E9074D"/>
    <w:rsid w:val="00E90764"/>
    <w:rsid w:val="00E910A3"/>
    <w:rsid w:val="00E953EF"/>
    <w:rsid w:val="00E965D4"/>
    <w:rsid w:val="00EA0C6D"/>
    <w:rsid w:val="00EA0FEE"/>
    <w:rsid w:val="00EA2D6B"/>
    <w:rsid w:val="00EB2925"/>
    <w:rsid w:val="00EB7B6B"/>
    <w:rsid w:val="00EC23BF"/>
    <w:rsid w:val="00EC5D09"/>
    <w:rsid w:val="00EC62D0"/>
    <w:rsid w:val="00ED0702"/>
    <w:rsid w:val="00ED10F8"/>
    <w:rsid w:val="00ED44CE"/>
    <w:rsid w:val="00EE19F6"/>
    <w:rsid w:val="00EE2E7C"/>
    <w:rsid w:val="00EE30B8"/>
    <w:rsid w:val="00EE3E14"/>
    <w:rsid w:val="00EE76E9"/>
    <w:rsid w:val="00EF0C90"/>
    <w:rsid w:val="00EF70C9"/>
    <w:rsid w:val="00F00E00"/>
    <w:rsid w:val="00F02015"/>
    <w:rsid w:val="00F031ED"/>
    <w:rsid w:val="00F05ECF"/>
    <w:rsid w:val="00F07E8A"/>
    <w:rsid w:val="00F1173B"/>
    <w:rsid w:val="00F1250E"/>
    <w:rsid w:val="00F15779"/>
    <w:rsid w:val="00F220A6"/>
    <w:rsid w:val="00F23423"/>
    <w:rsid w:val="00F25970"/>
    <w:rsid w:val="00F25FD7"/>
    <w:rsid w:val="00F27746"/>
    <w:rsid w:val="00F2796C"/>
    <w:rsid w:val="00F30D09"/>
    <w:rsid w:val="00F32AC2"/>
    <w:rsid w:val="00F33BAB"/>
    <w:rsid w:val="00F34449"/>
    <w:rsid w:val="00F35B95"/>
    <w:rsid w:val="00F35FA3"/>
    <w:rsid w:val="00F43136"/>
    <w:rsid w:val="00F43721"/>
    <w:rsid w:val="00F46279"/>
    <w:rsid w:val="00F462B0"/>
    <w:rsid w:val="00F46891"/>
    <w:rsid w:val="00F46AAE"/>
    <w:rsid w:val="00F472A7"/>
    <w:rsid w:val="00F50DA7"/>
    <w:rsid w:val="00F52A17"/>
    <w:rsid w:val="00F5682D"/>
    <w:rsid w:val="00F57BD0"/>
    <w:rsid w:val="00F6074F"/>
    <w:rsid w:val="00F61AE7"/>
    <w:rsid w:val="00F655B9"/>
    <w:rsid w:val="00F6567A"/>
    <w:rsid w:val="00F6775D"/>
    <w:rsid w:val="00F67851"/>
    <w:rsid w:val="00F71A1B"/>
    <w:rsid w:val="00F7227E"/>
    <w:rsid w:val="00F80E6B"/>
    <w:rsid w:val="00F813C1"/>
    <w:rsid w:val="00F81C0F"/>
    <w:rsid w:val="00F81F9E"/>
    <w:rsid w:val="00F834CD"/>
    <w:rsid w:val="00F8367E"/>
    <w:rsid w:val="00F869B3"/>
    <w:rsid w:val="00F8703D"/>
    <w:rsid w:val="00F8708C"/>
    <w:rsid w:val="00F9058B"/>
    <w:rsid w:val="00F92161"/>
    <w:rsid w:val="00F95B90"/>
    <w:rsid w:val="00FA24B1"/>
    <w:rsid w:val="00FB2F7A"/>
    <w:rsid w:val="00FB5C7A"/>
    <w:rsid w:val="00FB6F2E"/>
    <w:rsid w:val="00FB731A"/>
    <w:rsid w:val="00FB7386"/>
    <w:rsid w:val="00FC35BD"/>
    <w:rsid w:val="00FC38EB"/>
    <w:rsid w:val="00FC3BDB"/>
    <w:rsid w:val="00FC4F6A"/>
    <w:rsid w:val="00FC649F"/>
    <w:rsid w:val="00FC7AC7"/>
    <w:rsid w:val="00FD0B03"/>
    <w:rsid w:val="00FD1BBC"/>
    <w:rsid w:val="00FD29DA"/>
    <w:rsid w:val="00FD2B18"/>
    <w:rsid w:val="00FD385E"/>
    <w:rsid w:val="00FD53C5"/>
    <w:rsid w:val="00FE01EC"/>
    <w:rsid w:val="00FE498C"/>
    <w:rsid w:val="00FE51D7"/>
    <w:rsid w:val="00FE5F85"/>
    <w:rsid w:val="00FE6110"/>
    <w:rsid w:val="00FF01AE"/>
    <w:rsid w:val="00FF2664"/>
    <w:rsid w:val="00FF4126"/>
    <w:rsid w:val="00FF51C1"/>
    <w:rsid w:val="00FF5E2B"/>
    <w:rsid w:val="00FF6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60BAF-C49D-4E80-B5E3-514C90E93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SStandardtext">
    <w:name w:val="LS Standard text"/>
    <w:basedOn w:val="Normal"/>
    <w:link w:val="LSStandardtextChar"/>
    <w:qFormat/>
    <w:rsid w:val="004803CA"/>
    <w:pPr>
      <w:spacing w:after="0" w:line="480" w:lineRule="auto"/>
      <w:ind w:firstLine="720"/>
    </w:pPr>
    <w:rPr>
      <w:rFonts w:ascii="Times New Roman" w:eastAsia="Times New Roman" w:hAnsi="Times New Roman" w:cs="Times New Roman"/>
      <w:sz w:val="24"/>
      <w:szCs w:val="20"/>
    </w:rPr>
  </w:style>
  <w:style w:type="character" w:customStyle="1" w:styleId="LSStandardtextChar">
    <w:name w:val="LS Standard text Char"/>
    <w:basedOn w:val="DefaultParagraphFont"/>
    <w:link w:val="LSStandardtext"/>
    <w:rsid w:val="004803CA"/>
    <w:rPr>
      <w:rFonts w:ascii="Times New Roman" w:eastAsia="Times New Roman" w:hAnsi="Times New Roman" w:cs="Times New Roman"/>
      <w:sz w:val="24"/>
      <w:szCs w:val="20"/>
    </w:rPr>
  </w:style>
  <w:style w:type="paragraph" w:customStyle="1" w:styleId="LS2ndHeading">
    <w:name w:val="LS 2nd Heading"/>
    <w:basedOn w:val="Normal"/>
    <w:next w:val="LSStandardtext"/>
    <w:qFormat/>
    <w:rsid w:val="004803CA"/>
    <w:pPr>
      <w:keepNext/>
      <w:spacing w:before="240" w:after="0" w:line="480" w:lineRule="auto"/>
      <w:jc w:val="center"/>
      <w:outlineLvl w:val="3"/>
    </w:pPr>
    <w:rPr>
      <w:rFonts w:ascii="Times New Roman" w:eastAsia="Times New Roman" w:hAnsi="Times New Roman" w:cs="Times New Roman"/>
      <w:sz w:val="24"/>
      <w:szCs w:val="24"/>
    </w:rPr>
  </w:style>
  <w:style w:type="paragraph" w:customStyle="1" w:styleId="LSBlockQuote">
    <w:name w:val="LS Block Quote"/>
    <w:basedOn w:val="Normal"/>
    <w:next w:val="Normal"/>
    <w:qFormat/>
    <w:rsid w:val="004803CA"/>
    <w:pPr>
      <w:tabs>
        <w:tab w:val="left" w:pos="936"/>
      </w:tabs>
      <w:spacing w:after="480" w:line="240" w:lineRule="auto"/>
      <w:ind w:left="720"/>
      <w:contextualSpacing/>
    </w:pPr>
    <w:rPr>
      <w:rFonts w:ascii="Times New Roman" w:eastAsia="Times New Roman" w:hAnsi="Times New Roman" w:cs="Times New Roman"/>
      <w:sz w:val="24"/>
      <w:szCs w:val="24"/>
    </w:rPr>
  </w:style>
  <w:style w:type="paragraph" w:styleId="ListParagraph">
    <w:name w:val="List Paragraph"/>
    <w:basedOn w:val="Normal"/>
    <w:uiPriority w:val="34"/>
    <w:qFormat/>
    <w:rsid w:val="006D44EB"/>
    <w:pPr>
      <w:ind w:left="720"/>
      <w:contextualSpacing/>
    </w:pPr>
  </w:style>
  <w:style w:type="paragraph" w:styleId="BalloonText">
    <w:name w:val="Balloon Text"/>
    <w:basedOn w:val="Normal"/>
    <w:link w:val="BalloonTextChar"/>
    <w:uiPriority w:val="99"/>
    <w:semiHidden/>
    <w:unhideWhenUsed/>
    <w:rsid w:val="008151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51DF"/>
    <w:rPr>
      <w:rFonts w:ascii="Segoe UI" w:hAnsi="Segoe UI" w:cs="Segoe UI"/>
      <w:sz w:val="18"/>
      <w:szCs w:val="18"/>
    </w:rPr>
  </w:style>
  <w:style w:type="paragraph" w:styleId="Header">
    <w:name w:val="header"/>
    <w:basedOn w:val="Normal"/>
    <w:link w:val="HeaderChar"/>
    <w:uiPriority w:val="99"/>
    <w:unhideWhenUsed/>
    <w:rsid w:val="00815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1DF"/>
  </w:style>
  <w:style w:type="paragraph" w:styleId="Footer">
    <w:name w:val="footer"/>
    <w:basedOn w:val="Normal"/>
    <w:link w:val="FooterChar"/>
    <w:uiPriority w:val="99"/>
    <w:unhideWhenUsed/>
    <w:rsid w:val="00815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4</Pages>
  <Words>1304</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balonsbury</dc:creator>
  <cp:keywords/>
  <dc:description/>
  <cp:lastModifiedBy>balonsbury</cp:lastModifiedBy>
  <cp:revision>9</cp:revision>
  <cp:lastPrinted>2014-05-05T20:05:00Z</cp:lastPrinted>
  <dcterms:created xsi:type="dcterms:W3CDTF">2014-05-05T17:57:00Z</dcterms:created>
  <dcterms:modified xsi:type="dcterms:W3CDTF">2014-05-05T21:01:00Z</dcterms:modified>
</cp:coreProperties>
</file>